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9E93" w14:textId="77777777" w:rsidR="008D0F7E" w:rsidRDefault="008D0F7E" w:rsidP="008D0F7E">
      <w:pPr>
        <w:ind w:left="1588" w:right="1588"/>
        <w:jc w:val="center"/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 wp14:anchorId="4803739C" wp14:editId="4776F7C5">
            <wp:extent cx="2665172" cy="1190625"/>
            <wp:effectExtent l="0" t="0" r="1905" b="0"/>
            <wp:docPr id="28" name="Picture 28" descr="C:\Users\sdegiorgio\AppData\Local\Microsoft\Windows\INetCache\Content.Word\New_OT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giorgio\AppData\Local\Microsoft\Windows\INetCache\Content.Word\New_OTI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10" cy="121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6416" w14:textId="77777777" w:rsidR="008D0F7E" w:rsidRDefault="008D0F7E" w:rsidP="008D0F7E">
      <w:pPr>
        <w:ind w:left="1588" w:right="1588"/>
        <w:jc w:val="center"/>
        <w:rPr>
          <w:b/>
          <w:i/>
          <w:sz w:val="44"/>
          <w:szCs w:val="44"/>
        </w:rPr>
      </w:pPr>
    </w:p>
    <w:p w14:paraId="55779567" w14:textId="77777777" w:rsidR="008D0F7E" w:rsidRDefault="008D0F7E" w:rsidP="008D0F7E">
      <w:pPr>
        <w:ind w:left="1588" w:right="1588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32</w:t>
      </w:r>
      <w:r>
        <w:rPr>
          <w:b/>
          <w:i/>
          <w:sz w:val="44"/>
          <w:szCs w:val="44"/>
          <w:vertAlign w:val="superscript"/>
        </w:rPr>
        <w:t>nd</w:t>
      </w:r>
      <w:r>
        <w:rPr>
          <w:b/>
          <w:i/>
          <w:sz w:val="44"/>
          <w:szCs w:val="44"/>
        </w:rPr>
        <w:t xml:space="preserve"> Annual Education Meeting for </w:t>
      </w:r>
      <w:r w:rsidRPr="00603EF9">
        <w:rPr>
          <w:b/>
          <w:i/>
          <w:sz w:val="44"/>
          <w:szCs w:val="44"/>
        </w:rPr>
        <w:t>Organization of Teratology Information Specialists Members and MotherToBaby Affiliates</w:t>
      </w:r>
    </w:p>
    <w:p w14:paraId="67AB8288" w14:textId="77777777" w:rsidR="008D0F7E" w:rsidRPr="00262CFF" w:rsidRDefault="008D0F7E" w:rsidP="008D0F7E">
      <w:pPr>
        <w:ind w:left="1588" w:right="1588"/>
        <w:jc w:val="center"/>
        <w:rPr>
          <w:b/>
          <w:sz w:val="44"/>
          <w:szCs w:val="44"/>
        </w:rPr>
      </w:pPr>
    </w:p>
    <w:p w14:paraId="39BB8DBF" w14:textId="77777777" w:rsidR="008D0F7E" w:rsidRDefault="008D0F7E" w:rsidP="008D0F7E">
      <w:pPr>
        <w:pStyle w:val="BodyText2"/>
        <w:spacing w:line="240" w:lineRule="auto"/>
        <w:ind w:left="2880" w:right="158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Sheraton San Diego Hotel &amp; Marina</w:t>
      </w:r>
    </w:p>
    <w:p w14:paraId="6B39B944" w14:textId="77777777" w:rsidR="008D0F7E" w:rsidRPr="00262CFF" w:rsidRDefault="008D0F7E" w:rsidP="008D0F7E">
      <w:pPr>
        <w:pStyle w:val="BodyText2"/>
        <w:spacing w:line="240" w:lineRule="auto"/>
        <w:ind w:left="2880" w:right="1588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San Diego, California</w:t>
      </w:r>
    </w:p>
    <w:p w14:paraId="20856096" w14:textId="77777777" w:rsidR="008D0F7E" w:rsidRPr="00262CFF" w:rsidRDefault="008D0F7E" w:rsidP="008D0F7E">
      <w:pPr>
        <w:tabs>
          <w:tab w:val="left" w:pos="2880"/>
        </w:tabs>
        <w:ind w:left="1588" w:right="1588"/>
        <w:jc w:val="center"/>
      </w:pPr>
      <w:r>
        <w:rPr>
          <w:b/>
          <w:sz w:val="36"/>
        </w:rPr>
        <w:tab/>
      </w:r>
    </w:p>
    <w:p w14:paraId="37D73023" w14:textId="77777777" w:rsidR="008D0F7E" w:rsidRPr="00A3271D" w:rsidRDefault="008D0F7E" w:rsidP="008D0F7E">
      <w:pPr>
        <w:tabs>
          <w:tab w:val="left" w:pos="2500"/>
          <w:tab w:val="right" w:pos="9700"/>
          <w:tab w:val="right" w:pos="9781"/>
        </w:tabs>
        <w:ind w:right="33"/>
        <w:rPr>
          <w:rFonts w:ascii="Times New Roman" w:hAnsi="Times New Roman" w:cs="Times New Roman"/>
          <w:b/>
          <w:sz w:val="20"/>
          <w:szCs w:val="20"/>
        </w:rPr>
      </w:pPr>
    </w:p>
    <w:p w14:paraId="555E79CB" w14:textId="77777777" w:rsidR="008D0F7E" w:rsidRDefault="008D0F7E" w:rsidP="008D0F7E">
      <w:pPr>
        <w:pStyle w:val="DayHeading"/>
      </w:pPr>
      <w:r w:rsidRPr="004953CD">
        <w:t>S</w:t>
      </w:r>
      <w:r>
        <w:t>atur</w:t>
      </w:r>
      <w:r w:rsidRPr="004953CD">
        <w:t>day, June 2</w:t>
      </w:r>
      <w:r>
        <w:t>2</w:t>
      </w:r>
      <w:r w:rsidRPr="004953CD">
        <w:t>, 2019</w:t>
      </w:r>
    </w:p>
    <w:p w14:paraId="24733ABD" w14:textId="77777777" w:rsidR="008D0F7E" w:rsidRDefault="008D0F7E" w:rsidP="008D0F7E">
      <w:pPr>
        <w:pStyle w:val="DayHeading"/>
      </w:pPr>
    </w:p>
    <w:p w14:paraId="73A11DE7" w14:textId="77777777" w:rsidR="008D0F7E" w:rsidRDefault="008D0F7E" w:rsidP="008D0F7E">
      <w:pPr>
        <w:pStyle w:val="DayHeading"/>
        <w:rPr>
          <w:u w:val="none"/>
        </w:rPr>
      </w:pPr>
    </w:p>
    <w:p w14:paraId="07051E6F" w14:textId="77777777" w:rsidR="008D0F7E" w:rsidRDefault="008D0F7E" w:rsidP="008D0F7E">
      <w:pPr>
        <w:pStyle w:val="DayHeading"/>
        <w:rPr>
          <w:b w:val="0"/>
          <w:u w:val="none"/>
        </w:rPr>
      </w:pPr>
      <w:r>
        <w:rPr>
          <w:u w:val="none"/>
        </w:rPr>
        <w:t>8:00 AM</w:t>
      </w:r>
      <w:r w:rsidRPr="00D941D0">
        <w:rPr>
          <w:u w:val="none"/>
        </w:rPr>
        <w:t>–</w:t>
      </w:r>
      <w:r>
        <w:rPr>
          <w:u w:val="none"/>
        </w:rPr>
        <w:t>5:00 PM</w:t>
      </w:r>
      <w:r>
        <w:rPr>
          <w:u w:val="none"/>
        </w:rPr>
        <w:tab/>
      </w:r>
      <w:r w:rsidRPr="006725F7">
        <w:rPr>
          <w:u w:val="none"/>
        </w:rPr>
        <w:t>Education Course Session 1 &amp; 2</w:t>
      </w:r>
      <w:r>
        <w:rPr>
          <w:u w:val="none"/>
        </w:rPr>
        <w:tab/>
        <w:t>Harbor Island 2</w:t>
      </w:r>
    </w:p>
    <w:p w14:paraId="6A6D3102" w14:textId="77777777" w:rsidR="008D0F7E" w:rsidRDefault="008D0F7E" w:rsidP="008D0F7E">
      <w:pPr>
        <w:pStyle w:val="DayHeading"/>
        <w:rPr>
          <w:u w:val="none"/>
        </w:rPr>
      </w:pPr>
      <w:r>
        <w:rPr>
          <w:u w:val="none"/>
        </w:rPr>
        <w:tab/>
        <w:t>The Embryology and Teratology of the Reproductive System</w:t>
      </w:r>
    </w:p>
    <w:p w14:paraId="79FE0BC4" w14:textId="77777777" w:rsidR="008D0F7E" w:rsidRDefault="008D0F7E" w:rsidP="008D0F7E">
      <w:pPr>
        <w:pStyle w:val="DayHeading"/>
        <w:rPr>
          <w:b w:val="0"/>
          <w:i/>
          <w:u w:val="none"/>
        </w:rPr>
      </w:pPr>
      <w:r>
        <w:rPr>
          <w:u w:val="none"/>
        </w:rPr>
        <w:tab/>
      </w:r>
      <w:r>
        <w:rPr>
          <w:b w:val="0"/>
          <w:i/>
          <w:u w:val="none"/>
        </w:rPr>
        <w:t>(separate registration/fee required)</w:t>
      </w:r>
    </w:p>
    <w:p w14:paraId="22164994" w14:textId="77777777" w:rsidR="008D0F7E" w:rsidRDefault="008D0F7E" w:rsidP="008D0F7E">
      <w:pPr>
        <w:pStyle w:val="DayHeading"/>
        <w:rPr>
          <w:b w:val="0"/>
          <w:i/>
          <w:u w:val="none"/>
        </w:rPr>
      </w:pPr>
    </w:p>
    <w:p w14:paraId="4C11717B" w14:textId="77777777" w:rsidR="008D0F7E" w:rsidRDefault="008D0F7E" w:rsidP="008D0F7E">
      <w:pPr>
        <w:pStyle w:val="DayHeading"/>
        <w:rPr>
          <w:u w:val="none"/>
        </w:rPr>
      </w:pPr>
      <w:r>
        <w:rPr>
          <w:u w:val="none"/>
        </w:rPr>
        <w:t>8:00 AM</w:t>
      </w:r>
      <w:r w:rsidRPr="00D941D0">
        <w:rPr>
          <w:u w:val="none"/>
        </w:rPr>
        <w:t>–</w:t>
      </w:r>
      <w:r>
        <w:rPr>
          <w:u w:val="none"/>
        </w:rPr>
        <w:t>11:00 AM</w:t>
      </w:r>
      <w:r>
        <w:rPr>
          <w:u w:val="none"/>
        </w:rPr>
        <w:tab/>
      </w:r>
      <w:r w:rsidRPr="001B54CE">
        <w:rPr>
          <w:u w:val="none"/>
        </w:rPr>
        <w:t>OTIS Board Meeting</w:t>
      </w:r>
      <w:r>
        <w:rPr>
          <w:b w:val="0"/>
          <w:u w:val="none"/>
        </w:rPr>
        <w:tab/>
      </w:r>
      <w:r>
        <w:rPr>
          <w:u w:val="none"/>
        </w:rPr>
        <w:t>Marina 2</w:t>
      </w:r>
    </w:p>
    <w:p w14:paraId="543B56CC" w14:textId="77777777" w:rsidR="008D0F7E" w:rsidRDefault="008D0F7E" w:rsidP="008D0F7E">
      <w:pPr>
        <w:pStyle w:val="DayHeading"/>
        <w:rPr>
          <w:u w:val="none"/>
        </w:rPr>
      </w:pPr>
    </w:p>
    <w:p w14:paraId="037DA528" w14:textId="77777777" w:rsidR="008D0F7E" w:rsidRDefault="008D0F7E" w:rsidP="008D0F7E">
      <w:pPr>
        <w:pStyle w:val="DayHeading"/>
        <w:rPr>
          <w:u w:val="none"/>
        </w:rPr>
      </w:pPr>
      <w:r>
        <w:rPr>
          <w:u w:val="none"/>
        </w:rPr>
        <w:t>11:15 AM</w:t>
      </w:r>
      <w:r w:rsidRPr="00D941D0">
        <w:rPr>
          <w:u w:val="none"/>
        </w:rPr>
        <w:t>–</w:t>
      </w:r>
      <w:r>
        <w:rPr>
          <w:u w:val="none"/>
        </w:rPr>
        <w:t>12:15 PM</w:t>
      </w:r>
      <w:r>
        <w:rPr>
          <w:u w:val="none"/>
        </w:rPr>
        <w:tab/>
      </w:r>
      <w:r w:rsidRPr="001B54CE">
        <w:rPr>
          <w:u w:val="none"/>
        </w:rPr>
        <w:t>Education Committee</w:t>
      </w:r>
      <w:r>
        <w:rPr>
          <w:u w:val="none"/>
        </w:rPr>
        <w:tab/>
        <w:t>Marina 2</w:t>
      </w:r>
    </w:p>
    <w:p w14:paraId="0635A93B" w14:textId="77777777" w:rsidR="008D0F7E" w:rsidRDefault="008D0F7E" w:rsidP="008D0F7E">
      <w:pPr>
        <w:pStyle w:val="DayHeading"/>
        <w:rPr>
          <w:u w:val="none"/>
        </w:rPr>
      </w:pPr>
    </w:p>
    <w:p w14:paraId="53A9EAAA" w14:textId="77777777" w:rsidR="008D0F7E" w:rsidRDefault="008D0F7E" w:rsidP="008D0F7E">
      <w:pPr>
        <w:pStyle w:val="DayHeading"/>
        <w:rPr>
          <w:u w:val="none"/>
        </w:rPr>
      </w:pPr>
      <w:r>
        <w:rPr>
          <w:u w:val="none"/>
        </w:rPr>
        <w:t>12:15 PM</w:t>
      </w:r>
      <w:r w:rsidRPr="00D941D0">
        <w:rPr>
          <w:u w:val="none"/>
        </w:rPr>
        <w:t>–</w:t>
      </w:r>
      <w:r>
        <w:rPr>
          <w:u w:val="none"/>
        </w:rPr>
        <w:t>1:15 PM</w:t>
      </w:r>
      <w:r>
        <w:rPr>
          <w:u w:val="none"/>
        </w:rPr>
        <w:tab/>
        <w:t>Lunch on Own</w:t>
      </w:r>
    </w:p>
    <w:p w14:paraId="389C585F" w14:textId="77777777" w:rsidR="008D0F7E" w:rsidRDefault="008D0F7E" w:rsidP="008D0F7E">
      <w:pPr>
        <w:pStyle w:val="DayHeading"/>
        <w:rPr>
          <w:u w:val="none"/>
        </w:rPr>
      </w:pPr>
    </w:p>
    <w:p w14:paraId="60F6FB78" w14:textId="77777777" w:rsidR="008D0F7E" w:rsidRDefault="008D0F7E" w:rsidP="008D0F7E">
      <w:pPr>
        <w:pStyle w:val="DayHeading"/>
        <w:rPr>
          <w:u w:val="none"/>
        </w:rPr>
      </w:pPr>
      <w:r>
        <w:rPr>
          <w:u w:val="none"/>
        </w:rPr>
        <w:t>1:15 PM</w:t>
      </w:r>
      <w:r w:rsidRPr="00D941D0">
        <w:rPr>
          <w:u w:val="none"/>
        </w:rPr>
        <w:t>–</w:t>
      </w:r>
      <w:r>
        <w:rPr>
          <w:u w:val="none"/>
        </w:rPr>
        <w:t>3:15 PM</w:t>
      </w:r>
      <w:r>
        <w:rPr>
          <w:u w:val="none"/>
        </w:rPr>
        <w:tab/>
        <w:t>OTIS Research Committee &amp; Team Meeting</w:t>
      </w:r>
      <w:r>
        <w:rPr>
          <w:u w:val="none"/>
        </w:rPr>
        <w:tab/>
        <w:t>Harbor Island 3</w:t>
      </w:r>
    </w:p>
    <w:p w14:paraId="7E1A04F4" w14:textId="77777777" w:rsidR="008D0F7E" w:rsidRDefault="008D0F7E" w:rsidP="008D0F7E">
      <w:pPr>
        <w:pStyle w:val="DayHeading"/>
        <w:rPr>
          <w:b w:val="0"/>
          <w:i/>
          <w:u w:val="none"/>
        </w:rPr>
      </w:pPr>
      <w:r>
        <w:rPr>
          <w:u w:val="none"/>
        </w:rPr>
        <w:tab/>
      </w:r>
      <w:r>
        <w:rPr>
          <w:b w:val="0"/>
          <w:i/>
          <w:u w:val="none"/>
        </w:rPr>
        <w:t>(OTIS Research Coordinators and Committee Members Only)</w:t>
      </w:r>
    </w:p>
    <w:p w14:paraId="473D0717" w14:textId="77777777" w:rsidR="008D0F7E" w:rsidRDefault="008D0F7E" w:rsidP="008D0F7E">
      <w:pPr>
        <w:pStyle w:val="DayHeading"/>
        <w:rPr>
          <w:b w:val="0"/>
          <w:i/>
          <w:u w:val="none"/>
        </w:rPr>
      </w:pPr>
    </w:p>
    <w:p w14:paraId="0B45E057" w14:textId="77777777" w:rsidR="008D0F7E" w:rsidRDefault="008D0F7E" w:rsidP="008D0F7E">
      <w:pPr>
        <w:pStyle w:val="DayHeading"/>
        <w:rPr>
          <w:u w:val="none"/>
        </w:rPr>
      </w:pPr>
      <w:r>
        <w:rPr>
          <w:u w:val="none"/>
        </w:rPr>
        <w:t>3:30 PM</w:t>
      </w:r>
      <w:r w:rsidRPr="00D941D0">
        <w:rPr>
          <w:u w:val="none"/>
        </w:rPr>
        <w:t>–</w:t>
      </w:r>
      <w:r>
        <w:rPr>
          <w:u w:val="none"/>
        </w:rPr>
        <w:t>4:30 PM</w:t>
      </w:r>
      <w:r>
        <w:rPr>
          <w:u w:val="none"/>
        </w:rPr>
        <w:tab/>
        <w:t>Marketing and Website Committee</w:t>
      </w:r>
      <w:r>
        <w:rPr>
          <w:u w:val="none"/>
        </w:rPr>
        <w:tab/>
        <w:t>Marina 2</w:t>
      </w:r>
    </w:p>
    <w:p w14:paraId="12BC1B10" w14:textId="77777777" w:rsidR="008D0F7E" w:rsidRDefault="008D0F7E" w:rsidP="008D0F7E">
      <w:pPr>
        <w:pStyle w:val="DayHeading"/>
        <w:rPr>
          <w:u w:val="none"/>
        </w:rPr>
      </w:pPr>
    </w:p>
    <w:p w14:paraId="5566E3CB" w14:textId="77777777" w:rsidR="008D0F7E" w:rsidRPr="001B54CE" w:rsidRDefault="008D0F7E" w:rsidP="008D0F7E">
      <w:pPr>
        <w:pStyle w:val="DayHeading"/>
        <w:rPr>
          <w:b w:val="0"/>
          <w:u w:val="none"/>
        </w:rPr>
      </w:pPr>
      <w:r>
        <w:rPr>
          <w:u w:val="none"/>
        </w:rPr>
        <w:t>4:45 PM</w:t>
      </w:r>
      <w:r w:rsidRPr="00D941D0">
        <w:rPr>
          <w:u w:val="none"/>
        </w:rPr>
        <w:t>–</w:t>
      </w:r>
      <w:r>
        <w:rPr>
          <w:u w:val="none"/>
        </w:rPr>
        <w:t>5:45 PM</w:t>
      </w:r>
      <w:r>
        <w:rPr>
          <w:u w:val="none"/>
        </w:rPr>
        <w:tab/>
        <w:t>Membership Committee</w:t>
      </w:r>
      <w:r>
        <w:rPr>
          <w:u w:val="none"/>
        </w:rPr>
        <w:tab/>
        <w:t>Marina 2</w:t>
      </w:r>
    </w:p>
    <w:p w14:paraId="673DB850" w14:textId="77777777" w:rsidR="008D0F7E" w:rsidRPr="001B54CE" w:rsidRDefault="008D0F7E" w:rsidP="008D0F7E">
      <w:pPr>
        <w:pStyle w:val="DayHeading"/>
        <w:rPr>
          <w:b w:val="0"/>
          <w:i/>
          <w:u w:val="none"/>
        </w:rPr>
      </w:pPr>
    </w:p>
    <w:p w14:paraId="45D4BF89" w14:textId="77777777" w:rsidR="008D0F7E" w:rsidRDefault="008D0F7E" w:rsidP="008D0F7E">
      <w:pPr>
        <w:pStyle w:val="DayHeading"/>
      </w:pPr>
    </w:p>
    <w:p w14:paraId="0DC4C8E2" w14:textId="77777777" w:rsidR="008D0F7E" w:rsidRDefault="008D0F7E" w:rsidP="008D0F7E">
      <w:pPr>
        <w:pStyle w:val="DayHeading"/>
      </w:pPr>
    </w:p>
    <w:p w14:paraId="515B3EF9" w14:textId="77777777" w:rsidR="008D0F7E" w:rsidRDefault="008D0F7E" w:rsidP="008D0F7E">
      <w:pPr>
        <w:pStyle w:val="DayHeading"/>
      </w:pPr>
    </w:p>
    <w:p w14:paraId="348BAB21" w14:textId="77777777" w:rsidR="008D0F7E" w:rsidRDefault="008D0F7E" w:rsidP="008D0F7E">
      <w:pPr>
        <w:pStyle w:val="DayHeading"/>
      </w:pPr>
    </w:p>
    <w:p w14:paraId="6D30CE34" w14:textId="77777777" w:rsidR="008D0F7E" w:rsidRDefault="008D0F7E" w:rsidP="008D0F7E">
      <w:pPr>
        <w:pStyle w:val="DayHeading"/>
      </w:pPr>
    </w:p>
    <w:p w14:paraId="04638A18" w14:textId="77777777" w:rsidR="008D0F7E" w:rsidRDefault="008D0F7E" w:rsidP="008D0F7E">
      <w:pPr>
        <w:pStyle w:val="DayHeading"/>
      </w:pPr>
    </w:p>
    <w:p w14:paraId="79B56F17" w14:textId="77777777" w:rsidR="008D0F7E" w:rsidRDefault="008D0F7E" w:rsidP="008D0F7E">
      <w:pPr>
        <w:pStyle w:val="DayHeading"/>
      </w:pPr>
    </w:p>
    <w:p w14:paraId="4073C449" w14:textId="77777777" w:rsidR="008D0F7E" w:rsidRDefault="008D0F7E" w:rsidP="008D0F7E">
      <w:pPr>
        <w:pStyle w:val="DayHeading"/>
      </w:pPr>
    </w:p>
    <w:p w14:paraId="343DF2F8" w14:textId="77777777" w:rsidR="008D0F7E" w:rsidRDefault="008D0F7E" w:rsidP="008D0F7E">
      <w:pPr>
        <w:pStyle w:val="DayHeading"/>
      </w:pPr>
    </w:p>
    <w:p w14:paraId="479EF4C0" w14:textId="77777777" w:rsidR="008D0F7E" w:rsidRDefault="008D0F7E" w:rsidP="008D0F7E">
      <w:pPr>
        <w:pStyle w:val="DayHeading"/>
      </w:pPr>
    </w:p>
    <w:p w14:paraId="38204FBA" w14:textId="77777777" w:rsidR="008D0F7E" w:rsidRDefault="008D0F7E" w:rsidP="008D0F7E">
      <w:pPr>
        <w:pStyle w:val="DayHeading"/>
      </w:pPr>
    </w:p>
    <w:p w14:paraId="4A9F7494" w14:textId="77777777" w:rsidR="008D0F7E" w:rsidRPr="004953CD" w:rsidRDefault="008D0F7E" w:rsidP="008D0F7E">
      <w:pPr>
        <w:pStyle w:val="DayHeading"/>
      </w:pPr>
      <w:r w:rsidRPr="004953CD">
        <w:lastRenderedPageBreak/>
        <w:t>Sunday, June 23, 2019</w:t>
      </w:r>
    </w:p>
    <w:p w14:paraId="62481BB8" w14:textId="77777777" w:rsidR="008D0F7E" w:rsidRPr="004953CD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</w:p>
    <w:p w14:paraId="035C4667" w14:textId="77777777" w:rsidR="008D0F7E" w:rsidRDefault="008D0F7E" w:rsidP="008D0F7E">
      <w:pPr>
        <w:pStyle w:val="EventHeading"/>
      </w:pPr>
    </w:p>
    <w:p w14:paraId="060587C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8:15 AM–9:00 AM</w:t>
      </w:r>
      <w:r w:rsidRPr="00AB0CC0">
        <w:rPr>
          <w:rFonts w:eastAsia="Times New Roman"/>
          <w:b/>
          <w:color w:val="000000"/>
        </w:rPr>
        <w:tab/>
      </w:r>
      <w:bookmarkStart w:id="0" w:name="RANGE!D10"/>
      <w:r w:rsidRPr="00AB0CC0">
        <w:rPr>
          <w:rFonts w:eastAsia="Times New Roman"/>
          <w:b/>
          <w:color w:val="000000"/>
        </w:rPr>
        <w:t xml:space="preserve">Josef </w:t>
      </w:r>
      <w:proofErr w:type="spellStart"/>
      <w:r w:rsidRPr="00AB0CC0">
        <w:rPr>
          <w:rFonts w:eastAsia="Times New Roman"/>
          <w:b/>
          <w:color w:val="000000"/>
        </w:rPr>
        <w:t>Warkany</w:t>
      </w:r>
      <w:proofErr w:type="spellEnd"/>
      <w:r w:rsidRPr="00AB0CC0">
        <w:rPr>
          <w:rFonts w:eastAsia="Times New Roman"/>
          <w:b/>
          <w:color w:val="000000"/>
        </w:rPr>
        <w:t xml:space="preserve"> Lecture</w:t>
      </w:r>
      <w:bookmarkEnd w:id="0"/>
      <w:r w:rsidRPr="00AB0CC0">
        <w:rPr>
          <w:rFonts w:eastAsia="Times New Roman"/>
          <w:b/>
          <w:color w:val="000000"/>
        </w:rPr>
        <w:tab/>
        <w:t>Harbor Island 2</w:t>
      </w:r>
    </w:p>
    <w:p w14:paraId="1D35C2A5" w14:textId="77777777" w:rsidR="008D0F7E" w:rsidRPr="00AB0CC0" w:rsidRDefault="008D0F7E" w:rsidP="008D0F7E">
      <w:pPr>
        <w:tabs>
          <w:tab w:val="left" w:pos="2700"/>
          <w:tab w:val="right" w:pos="10800"/>
        </w:tabs>
        <w:ind w:left="2707"/>
        <w:rPr>
          <w:rFonts w:eastAsia="Times New Roman"/>
          <w:b/>
          <w:i/>
          <w:iCs/>
          <w:color w:val="000000"/>
        </w:rPr>
      </w:pPr>
      <w:bookmarkStart w:id="1" w:name="_Hlk4411567"/>
      <w:r w:rsidRPr="00AB0CC0">
        <w:rPr>
          <w:rFonts w:eastAsia="Times New Roman"/>
          <w:b/>
        </w:rPr>
        <w:t xml:space="preserve">Developmental Toxicity of </w:t>
      </w:r>
      <w:proofErr w:type="spellStart"/>
      <w:r w:rsidRPr="00AB0CC0">
        <w:rPr>
          <w:rFonts w:eastAsia="Times New Roman"/>
          <w:b/>
        </w:rPr>
        <w:t>Perfluorinated</w:t>
      </w:r>
      <w:proofErr w:type="spellEnd"/>
      <w:r w:rsidRPr="00AB0CC0">
        <w:rPr>
          <w:rFonts w:eastAsia="Times New Roman"/>
          <w:b/>
        </w:rPr>
        <w:t xml:space="preserve"> Compounds: A Voyage from Animal Studies to Transfected Cells (L1)</w:t>
      </w:r>
    </w:p>
    <w:bookmarkEnd w:id="1"/>
    <w:p w14:paraId="3278EB04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  <w:r w:rsidRPr="00AB0CC0">
        <w:rPr>
          <w:rFonts w:eastAsia="Times New Roman"/>
          <w:bCs/>
          <w:color w:val="000000"/>
        </w:rPr>
        <w:t>(Joint with DNTS and TS)</w:t>
      </w:r>
    </w:p>
    <w:p w14:paraId="63DCBF55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 w:rsidRPr="00AB0CC0">
        <w:rPr>
          <w:rFonts w:eastAsia="Times New Roman"/>
          <w:bCs/>
          <w:i/>
          <w:iCs/>
          <w:color w:val="000000"/>
        </w:rPr>
        <w:t xml:space="preserve">Chairperson: </w:t>
      </w:r>
      <w:r w:rsidRPr="00AB0CC0">
        <w:rPr>
          <w:rFonts w:eastAsia="Times New Roman"/>
          <w:bCs/>
          <w:iCs/>
          <w:color w:val="000000"/>
        </w:rPr>
        <w:t xml:space="preserve">Dana L. </w:t>
      </w:r>
      <w:proofErr w:type="spellStart"/>
      <w:r w:rsidRPr="00AB0CC0">
        <w:rPr>
          <w:rFonts w:eastAsia="Times New Roman"/>
          <w:bCs/>
          <w:iCs/>
          <w:color w:val="000000"/>
        </w:rPr>
        <w:t>Shuey</w:t>
      </w:r>
      <w:proofErr w:type="spellEnd"/>
      <w:r w:rsidRPr="00AB0CC0">
        <w:rPr>
          <w:rFonts w:eastAsia="Times New Roman"/>
          <w:bCs/>
          <w:iCs/>
          <w:color w:val="000000"/>
        </w:rPr>
        <w:t>, Incyte Corporation</w:t>
      </w:r>
    </w:p>
    <w:p w14:paraId="26A519A4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 w:rsidRPr="00AB0CC0">
        <w:rPr>
          <w:rFonts w:eastAsia="Times New Roman"/>
          <w:bCs/>
          <w:i/>
          <w:iCs/>
          <w:color w:val="000000"/>
        </w:rPr>
        <w:t xml:space="preserve">Lecturer: </w:t>
      </w:r>
      <w:r w:rsidRPr="00AB0CC0">
        <w:rPr>
          <w:rFonts w:eastAsia="Times New Roman"/>
          <w:bCs/>
          <w:i/>
          <w:iCs/>
          <w:color w:val="000000"/>
          <w:shd w:val="clear" w:color="auto" w:fill="FFFFFF"/>
        </w:rPr>
        <w:t xml:space="preserve">Barbara D. Abbott, </w:t>
      </w:r>
      <w:r w:rsidRPr="00AB0CC0">
        <w:rPr>
          <w:rFonts w:eastAsia="Times New Roman"/>
          <w:bCs/>
          <w:i/>
          <w:iCs/>
          <w:color w:val="000000"/>
        </w:rPr>
        <w:t>US Environmental Protection Agency (Retired)</w:t>
      </w:r>
    </w:p>
    <w:p w14:paraId="26D5626D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  <w:highlight w:val="yellow"/>
        </w:rPr>
      </w:pPr>
    </w:p>
    <w:p w14:paraId="632DABC3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bookmarkStart w:id="2" w:name="_Hlk526237298"/>
      <w:bookmarkStart w:id="3" w:name="_Hlk528148294"/>
      <w:r w:rsidRPr="00AB0CC0">
        <w:rPr>
          <w:rFonts w:eastAsia="Times New Roman"/>
          <w:b/>
          <w:color w:val="000000"/>
        </w:rPr>
        <w:t>9:00 AM–9:15 AM</w:t>
      </w:r>
      <w:r w:rsidRPr="00AB0CC0">
        <w:rPr>
          <w:rFonts w:eastAsia="Times New Roman"/>
          <w:b/>
          <w:color w:val="000000"/>
        </w:rPr>
        <w:tab/>
        <w:t>Break</w:t>
      </w:r>
    </w:p>
    <w:p w14:paraId="6A23529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6823991B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9:15 AM–9:30 AM</w:t>
      </w:r>
      <w:r w:rsidRPr="00AB0CC0">
        <w:rPr>
          <w:rFonts w:eastAsia="Times New Roman"/>
          <w:b/>
          <w:color w:val="000000"/>
        </w:rPr>
        <w:tab/>
        <w:t>President’s Welcome</w:t>
      </w:r>
      <w:r w:rsidRPr="00AB0CC0">
        <w:rPr>
          <w:rFonts w:eastAsia="Times New Roman"/>
          <w:b/>
          <w:color w:val="000000"/>
        </w:rPr>
        <w:tab/>
        <w:t>Harbor Island 3</w:t>
      </w:r>
    </w:p>
    <w:p w14:paraId="38B59A7E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i/>
          <w:color w:val="000000"/>
        </w:rPr>
      </w:pPr>
      <w:r w:rsidRPr="00AB0CC0">
        <w:rPr>
          <w:rFonts w:eastAsia="Times New Roman"/>
          <w:b/>
          <w:color w:val="000000"/>
        </w:rPr>
        <w:tab/>
      </w:r>
      <w:r w:rsidRPr="00AB0CC0">
        <w:rPr>
          <w:rFonts w:eastAsia="Times New Roman"/>
          <w:i/>
          <w:color w:val="000000"/>
        </w:rPr>
        <w:t>OTIS President, Christina D. Chambers, University of California-San Diego</w:t>
      </w:r>
    </w:p>
    <w:p w14:paraId="29F4AD04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</w:p>
    <w:p w14:paraId="2A9E32BE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  <w:r w:rsidRPr="00AB0CC0">
        <w:rPr>
          <w:rFonts w:eastAsia="Times New Roman"/>
          <w:b/>
          <w:color w:val="000000"/>
        </w:rPr>
        <w:t>9:30 AM–10:30 AM</w:t>
      </w:r>
      <w:r w:rsidRPr="00AB0CC0">
        <w:rPr>
          <w:rFonts w:eastAsia="Times New Roman"/>
          <w:b/>
          <w:color w:val="000000"/>
        </w:rPr>
        <w:tab/>
        <w:t>Thomas H. Shepard Lecture</w:t>
      </w:r>
      <w:r w:rsidRPr="00AB0CC0">
        <w:rPr>
          <w:rFonts w:eastAsia="Times New Roman"/>
          <w:b/>
          <w:color w:val="000000"/>
        </w:rPr>
        <w:tab/>
        <w:t>Harbor Island 3</w:t>
      </w:r>
    </w:p>
    <w:p w14:paraId="120D7705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ab/>
        <w:t>Shepard’s Criteria for Teratogenicity Inform Investigations of the Etiology of Human Malformations</w:t>
      </w:r>
    </w:p>
    <w:p w14:paraId="299BC60C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i/>
          <w:color w:val="000000"/>
        </w:rPr>
      </w:pPr>
      <w:r w:rsidRPr="00AB0CC0">
        <w:rPr>
          <w:rFonts w:eastAsia="Times New Roman"/>
          <w:b/>
          <w:color w:val="000000"/>
        </w:rPr>
        <w:tab/>
      </w:r>
      <w:r w:rsidRPr="00AB0CC0">
        <w:rPr>
          <w:rFonts w:eastAsia="Times New Roman"/>
          <w:i/>
          <w:color w:val="000000"/>
        </w:rPr>
        <w:t>Speaker: John Carey, University of Utah</w:t>
      </w:r>
    </w:p>
    <w:p w14:paraId="58097BEC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i/>
          <w:color w:val="000000"/>
        </w:rPr>
      </w:pPr>
    </w:p>
    <w:p w14:paraId="7EE3E419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10:30 AM–10:45 AM</w:t>
      </w:r>
      <w:r w:rsidRPr="00AB0CC0">
        <w:rPr>
          <w:rFonts w:eastAsia="Times New Roman"/>
          <w:b/>
          <w:color w:val="000000"/>
        </w:rPr>
        <w:tab/>
        <w:t xml:space="preserve">Coffee/Tea Break </w:t>
      </w:r>
      <w:r w:rsidRPr="00AB0CC0">
        <w:rPr>
          <w:rFonts w:eastAsia="Times New Roman"/>
          <w:b/>
          <w:color w:val="000000"/>
        </w:rPr>
        <w:tab/>
        <w:t>Harbor Island 3</w:t>
      </w:r>
    </w:p>
    <w:p w14:paraId="07B28B59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i/>
          <w:color w:val="000000"/>
        </w:rPr>
      </w:pPr>
    </w:p>
    <w:p w14:paraId="679876F9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10:45 AM–12:00 PM</w:t>
      </w:r>
      <w:r w:rsidRPr="00AB0CC0">
        <w:rPr>
          <w:rFonts w:eastAsia="Times New Roman"/>
          <w:b/>
          <w:color w:val="000000"/>
        </w:rPr>
        <w:tab/>
        <w:t xml:space="preserve">Hot Topic Lecture </w:t>
      </w:r>
      <w:r w:rsidRPr="00AB0CC0">
        <w:rPr>
          <w:rFonts w:eastAsia="Times New Roman"/>
          <w:b/>
          <w:color w:val="000000"/>
        </w:rPr>
        <w:tab/>
        <w:t>Harbor Island 3</w:t>
      </w:r>
    </w:p>
    <w:p w14:paraId="5F191DA6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ab/>
        <w:t>Cardiovascular Health and Women</w:t>
      </w:r>
    </w:p>
    <w:p w14:paraId="6193586C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i/>
          <w:color w:val="000000"/>
        </w:rPr>
      </w:pPr>
      <w:r w:rsidRPr="00AB0CC0">
        <w:rPr>
          <w:rFonts w:eastAsia="Times New Roman"/>
          <w:b/>
          <w:color w:val="000000"/>
        </w:rPr>
        <w:tab/>
      </w:r>
      <w:r w:rsidRPr="00AB0CC0">
        <w:rPr>
          <w:rFonts w:eastAsia="Times New Roman"/>
          <w:i/>
          <w:color w:val="000000"/>
        </w:rPr>
        <w:t>Speaker: Gina Lundberg, Emory University School of Medicine</w:t>
      </w:r>
    </w:p>
    <w:p w14:paraId="6CB40F6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i/>
          <w:color w:val="000000"/>
        </w:rPr>
      </w:pPr>
    </w:p>
    <w:p w14:paraId="52BF0EDF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12:00 PM–1:00 PM</w:t>
      </w:r>
      <w:r w:rsidRPr="00AB0CC0">
        <w:rPr>
          <w:rFonts w:eastAsia="Times New Roman"/>
          <w:b/>
          <w:color w:val="000000"/>
        </w:rPr>
        <w:tab/>
        <w:t>Lunch on Own</w:t>
      </w:r>
    </w:p>
    <w:p w14:paraId="06AA6CFD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5323CF9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bookmarkStart w:id="4" w:name="_Hlk4586890"/>
      <w:r w:rsidRPr="00AB0CC0">
        <w:rPr>
          <w:rFonts w:eastAsia="Times New Roman"/>
          <w:b/>
          <w:color w:val="000000"/>
        </w:rPr>
        <w:t>1:00 PM–3:00 PM</w:t>
      </w:r>
      <w:r w:rsidRPr="00AB0CC0">
        <w:rPr>
          <w:rFonts w:eastAsia="Times New Roman"/>
          <w:b/>
          <w:color w:val="000000"/>
        </w:rPr>
        <w:tab/>
        <w:t>Gerald G. Briggs Research Symposium</w:t>
      </w:r>
      <w:r w:rsidRPr="00AB0CC0">
        <w:rPr>
          <w:rFonts w:eastAsia="Times New Roman"/>
          <w:b/>
          <w:color w:val="000000"/>
        </w:rPr>
        <w:tab/>
        <w:t>Harbor Island 3</w:t>
      </w:r>
    </w:p>
    <w:p w14:paraId="1FDEED95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464D22ED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  <w:u w:val="single"/>
        </w:rPr>
      </w:pPr>
      <w:r w:rsidRPr="00AB0CC0">
        <w:rPr>
          <w:rFonts w:eastAsia="Times New Roman"/>
          <w:color w:val="000000"/>
        </w:rPr>
        <w:tab/>
      </w:r>
    </w:p>
    <w:p w14:paraId="1841C7F9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/>
          <w:bCs/>
          <w:color w:val="222222"/>
        </w:rPr>
      </w:pPr>
      <w:r w:rsidRPr="00AB0CC0">
        <w:rPr>
          <w:rFonts w:eastAsia="Times New Roman"/>
          <w:bCs/>
          <w:color w:val="222222"/>
        </w:rPr>
        <w:t>1:00 PM–1:30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Safety of high-dose vitamin B2 in pregnancy: a cohort study with a non-inferiority study design.</w:t>
      </w:r>
    </w:p>
    <w:p w14:paraId="2EA1682F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r w:rsidRPr="00AB0CC0">
        <w:rPr>
          <w:rFonts w:eastAsia="Times New Roman"/>
          <w:bCs/>
          <w:i/>
          <w:iCs/>
          <w:color w:val="222222"/>
        </w:rPr>
        <w:t xml:space="preserve">Shinya Ito, </w:t>
      </w:r>
      <w:proofErr w:type="spellStart"/>
      <w:r w:rsidRPr="00AB0CC0">
        <w:rPr>
          <w:rFonts w:eastAsia="Times New Roman"/>
          <w:bCs/>
          <w:i/>
          <w:iCs/>
          <w:color w:val="222222"/>
        </w:rPr>
        <w:t>Motherisk</w:t>
      </w:r>
      <w:proofErr w:type="spellEnd"/>
      <w:r w:rsidRPr="00AB0CC0">
        <w:rPr>
          <w:rFonts w:eastAsia="Times New Roman"/>
          <w:bCs/>
          <w:i/>
          <w:iCs/>
          <w:color w:val="222222"/>
        </w:rPr>
        <w:t xml:space="preserve"> Program Toronto</w:t>
      </w:r>
    </w:p>
    <w:p w14:paraId="0126ACEB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</w:p>
    <w:p w14:paraId="43C45EAE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1:30 PM–2:00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Childhood Infections with Biologics</w:t>
      </w:r>
    </w:p>
    <w:p w14:paraId="5F71129A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>Christina D. Chambers, University of California – San Diego</w:t>
      </w:r>
    </w:p>
    <w:p w14:paraId="0FE377A3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</w:p>
    <w:p w14:paraId="24716BF4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2:00 PM–3:00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Health Literacy</w:t>
      </w:r>
    </w:p>
    <w:p w14:paraId="2E472AE9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>Christine Stallman, University of Arizona</w:t>
      </w:r>
    </w:p>
    <w:p w14:paraId="7B45FA1E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</w:p>
    <w:p w14:paraId="46994A0F" w14:textId="77777777" w:rsidR="008D0F7E" w:rsidRPr="00AB0CC0" w:rsidRDefault="008D0F7E" w:rsidP="008D0F7E">
      <w:pPr>
        <w:tabs>
          <w:tab w:val="left" w:pos="2700"/>
          <w:tab w:val="left" w:pos="5220"/>
          <w:tab w:val="right" w:pos="10800"/>
        </w:tabs>
        <w:ind w:left="2700" w:hanging="2700"/>
        <w:rPr>
          <w:rFonts w:eastAsia="Times New Roman"/>
          <w:b/>
          <w:color w:val="000000"/>
          <w:u w:val="single"/>
        </w:rPr>
      </w:pPr>
      <w:r w:rsidRPr="00AB0CC0">
        <w:rPr>
          <w:rFonts w:eastAsia="Times New Roman"/>
          <w:color w:val="000000"/>
        </w:rPr>
        <w:tab/>
      </w:r>
      <w:bookmarkEnd w:id="4"/>
    </w:p>
    <w:p w14:paraId="01BAF05A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3:00 PM–3:15 PM</w:t>
      </w:r>
      <w:r w:rsidRPr="00AB0CC0">
        <w:rPr>
          <w:rFonts w:eastAsia="Times New Roman"/>
          <w:b/>
          <w:color w:val="000000"/>
        </w:rPr>
        <w:tab/>
        <w:t>Coffee/Tea Break</w:t>
      </w:r>
      <w:r w:rsidRPr="00AB0CC0">
        <w:rPr>
          <w:rFonts w:eastAsia="Times New Roman"/>
          <w:b/>
          <w:color w:val="000000"/>
        </w:rPr>
        <w:tab/>
        <w:t>Harbor Island 3</w:t>
      </w:r>
      <w:r w:rsidRPr="00AB0CC0">
        <w:rPr>
          <w:rFonts w:eastAsia="Times New Roman"/>
          <w:b/>
          <w:color w:val="000000"/>
        </w:rPr>
        <w:tab/>
      </w:r>
    </w:p>
    <w:p w14:paraId="7BA36A6F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473717F1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279E4D7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7F0DE088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526BC49B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0B624A40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54C727DB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7750D5A5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73211A04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57F00E0D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Calibri"/>
          <w:b/>
          <w:color w:val="000000"/>
        </w:rPr>
      </w:pPr>
      <w:r w:rsidRPr="00AB0CC0">
        <w:rPr>
          <w:rFonts w:eastAsia="Times New Roman"/>
          <w:b/>
          <w:color w:val="000000"/>
        </w:rPr>
        <w:lastRenderedPageBreak/>
        <w:t>3:15 PM–5:45 PM</w:t>
      </w:r>
      <w:r w:rsidRPr="00AB0CC0">
        <w:rPr>
          <w:rFonts w:eastAsia="Times New Roman"/>
          <w:b/>
          <w:color w:val="000000"/>
        </w:rPr>
        <w:tab/>
      </w:r>
      <w:r w:rsidRPr="00AB0CC0">
        <w:rPr>
          <w:rFonts w:eastAsia="Calibri"/>
          <w:b/>
          <w:color w:val="000000"/>
        </w:rPr>
        <w:t xml:space="preserve">Hot Topic Lecture </w:t>
      </w:r>
      <w:r w:rsidRPr="00AB0CC0">
        <w:rPr>
          <w:rFonts w:eastAsia="Calibri"/>
        </w:rPr>
        <w:tab/>
      </w:r>
      <w:r w:rsidRPr="00AB0CC0">
        <w:rPr>
          <w:rFonts w:eastAsia="Times New Roman"/>
          <w:b/>
          <w:color w:val="000000"/>
        </w:rPr>
        <w:t>Harbor Island 3</w:t>
      </w:r>
      <w:r w:rsidRPr="00AB0CC0">
        <w:rPr>
          <w:rFonts w:eastAsia="Times New Roman"/>
          <w:b/>
          <w:color w:val="000000"/>
        </w:rPr>
        <w:br/>
      </w:r>
    </w:p>
    <w:p w14:paraId="2F57F9A4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Calibri"/>
          <w:b/>
          <w:color w:val="000000"/>
        </w:rPr>
      </w:pPr>
    </w:p>
    <w:p w14:paraId="5D10D827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3:15 PM–4:15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/>
          <w:bCs/>
          <w:color w:val="222222"/>
        </w:rPr>
        <w:t>Cigarette Smoking and Development</w:t>
      </w:r>
    </w:p>
    <w:p w14:paraId="6A412642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 xml:space="preserve">Rina Das </w:t>
      </w:r>
      <w:proofErr w:type="spellStart"/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>Eiden</w:t>
      </w:r>
      <w:proofErr w:type="spellEnd"/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>, University of Buffalo, State University of New York</w:t>
      </w:r>
    </w:p>
    <w:p w14:paraId="6065A6DD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</w:p>
    <w:p w14:paraId="36BF53E9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4:15 PM–4:30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Break</w:t>
      </w:r>
    </w:p>
    <w:p w14:paraId="6502F380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</w:p>
    <w:p w14:paraId="3D4457E2" w14:textId="77777777" w:rsidR="008D0F7E" w:rsidRPr="00AB0CC0" w:rsidRDefault="008D0F7E" w:rsidP="008D0F7E">
      <w:pPr>
        <w:tabs>
          <w:tab w:val="left" w:pos="2250"/>
          <w:tab w:val="left" w:pos="4950"/>
          <w:tab w:val="left" w:pos="5220"/>
          <w:tab w:val="left" w:pos="5940"/>
          <w:tab w:val="right" w:pos="10800"/>
        </w:tabs>
        <w:ind w:left="5940" w:hanging="3240"/>
        <w:rPr>
          <w:rFonts w:eastAsia="Calibri"/>
        </w:rPr>
      </w:pPr>
    </w:p>
    <w:p w14:paraId="01EC3F8A" w14:textId="77777777" w:rsidR="008D0F7E" w:rsidRPr="00AB0CC0" w:rsidRDefault="008D0F7E" w:rsidP="008D0F7E">
      <w:pPr>
        <w:tabs>
          <w:tab w:val="left" w:pos="2250"/>
          <w:tab w:val="left" w:pos="2700"/>
          <w:tab w:val="left" w:pos="5220"/>
          <w:tab w:val="left" w:pos="5940"/>
          <w:tab w:val="right" w:pos="10800"/>
        </w:tabs>
        <w:ind w:left="5940" w:hanging="3240"/>
        <w:rPr>
          <w:rFonts w:eastAsia="Calibri"/>
        </w:rPr>
      </w:pPr>
      <w:r w:rsidRPr="00AB0CC0">
        <w:rPr>
          <w:rFonts w:eastAsia="Calibri"/>
        </w:rPr>
        <w:t>4:30 PM–5:45 PM</w:t>
      </w:r>
      <w:r w:rsidRPr="00AB0CC0">
        <w:rPr>
          <w:rFonts w:eastAsia="Calibri"/>
        </w:rPr>
        <w:tab/>
      </w:r>
      <w:r w:rsidRPr="00AB0CC0">
        <w:rPr>
          <w:rFonts w:eastAsia="Calibri"/>
        </w:rPr>
        <w:tab/>
      </w:r>
      <w:r w:rsidRPr="00AB0CC0">
        <w:rPr>
          <w:rFonts w:eastAsia="Calibri"/>
          <w:b/>
        </w:rPr>
        <w:t>The Scientific Evidence for Short and Long-term Risks of Gestational Marijuana Use and Marijuana Use during Breastfeeding</w:t>
      </w:r>
    </w:p>
    <w:p w14:paraId="5F4E3AB7" w14:textId="77777777" w:rsidR="008D0F7E" w:rsidRPr="00AB0CC0" w:rsidRDefault="008D0F7E" w:rsidP="008D0F7E">
      <w:pPr>
        <w:tabs>
          <w:tab w:val="left" w:pos="2250"/>
          <w:tab w:val="left" w:pos="2700"/>
          <w:tab w:val="left" w:pos="5220"/>
          <w:tab w:val="left" w:pos="5940"/>
          <w:tab w:val="right" w:pos="10800"/>
        </w:tabs>
        <w:ind w:left="5940" w:hanging="3240"/>
        <w:rPr>
          <w:rFonts w:eastAsia="Calibri"/>
          <w:i/>
        </w:rPr>
      </w:pPr>
      <w:r w:rsidRPr="00AB0CC0">
        <w:rPr>
          <w:rFonts w:eastAsia="Calibri"/>
        </w:rPr>
        <w:tab/>
      </w:r>
      <w:r w:rsidRPr="00AB0CC0">
        <w:rPr>
          <w:rFonts w:eastAsia="Calibri"/>
        </w:rPr>
        <w:tab/>
      </w:r>
      <w:r w:rsidRPr="00AB0CC0">
        <w:rPr>
          <w:rFonts w:eastAsia="Calibri"/>
          <w:i/>
        </w:rPr>
        <w:t xml:space="preserve">Natacha </w:t>
      </w:r>
      <w:proofErr w:type="spellStart"/>
      <w:r w:rsidRPr="00AB0CC0">
        <w:rPr>
          <w:rFonts w:eastAsia="Calibri"/>
          <w:i/>
        </w:rPr>
        <w:t>DeGenna</w:t>
      </w:r>
      <w:proofErr w:type="spellEnd"/>
      <w:r w:rsidRPr="00AB0CC0">
        <w:rPr>
          <w:rFonts w:eastAsia="Calibri"/>
          <w:i/>
        </w:rPr>
        <w:t>, University of Pittsburgh</w:t>
      </w:r>
    </w:p>
    <w:p w14:paraId="572F776A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Calibri"/>
          <w:b/>
          <w:color w:val="000000"/>
        </w:rPr>
      </w:pPr>
    </w:p>
    <w:p w14:paraId="530514CB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Calibri"/>
        </w:rPr>
      </w:pPr>
    </w:p>
    <w:p w14:paraId="04FB902F" w14:textId="77777777" w:rsidR="008D0F7E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6:30 PM–9:30 PM</w:t>
      </w:r>
      <w:r w:rsidRPr="00AB0CC0">
        <w:rPr>
          <w:rFonts w:eastAsia="Times New Roman"/>
          <w:b/>
          <w:color w:val="000000"/>
        </w:rPr>
        <w:tab/>
        <w:t>OTIS Reception</w:t>
      </w:r>
      <w:r w:rsidRPr="00AB0CC0">
        <w:rPr>
          <w:rFonts w:eastAsia="Times New Roman"/>
          <w:b/>
          <w:color w:val="000000"/>
        </w:rPr>
        <w:tab/>
        <w:t>Off Site/Pizza Nova</w:t>
      </w:r>
    </w:p>
    <w:p w14:paraId="41D705C9" w14:textId="49F41E3A" w:rsidR="008D0F7E" w:rsidRPr="003A273D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ab/>
        <w:t>(</w:t>
      </w:r>
      <w:r>
        <w:rPr>
          <w:rFonts w:eastAsia="Times New Roman"/>
          <w:color w:val="000000"/>
        </w:rPr>
        <w:t>Mini Bus to depart at 6:15pm &amp; 6:45pm)</w:t>
      </w:r>
      <w:bookmarkStart w:id="5" w:name="_GoBack"/>
      <w:bookmarkEnd w:id="5"/>
    </w:p>
    <w:p w14:paraId="7105B806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Calibri"/>
        </w:rPr>
      </w:pPr>
      <w:r w:rsidRPr="00AB0CC0">
        <w:rPr>
          <w:rFonts w:eastAsia="Calibri"/>
        </w:rPr>
        <w:tab/>
      </w:r>
      <w:r w:rsidRPr="00AB0CC0">
        <w:rPr>
          <w:rFonts w:eastAsia="Calibri"/>
        </w:rPr>
        <w:tab/>
      </w:r>
    </w:p>
    <w:p w14:paraId="0371AD61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3B1504A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  <w:u w:val="single"/>
        </w:rPr>
      </w:pPr>
    </w:p>
    <w:p w14:paraId="305F7CA4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  <w:u w:val="single"/>
        </w:rPr>
      </w:pPr>
      <w:r w:rsidRPr="00AB0CC0">
        <w:rPr>
          <w:rFonts w:eastAsia="Times New Roman"/>
          <w:b/>
          <w:color w:val="000000"/>
          <w:u w:val="single"/>
        </w:rPr>
        <w:t>Monday, June 24, 2019</w:t>
      </w:r>
    </w:p>
    <w:bookmarkEnd w:id="2"/>
    <w:p w14:paraId="5A3D657C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</w:p>
    <w:p w14:paraId="006B31F3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bookmarkStart w:id="6" w:name="_Hlk511295109"/>
      <w:bookmarkStart w:id="7" w:name="RANGE!B20"/>
      <w:r w:rsidRPr="00AB0CC0">
        <w:rPr>
          <w:rFonts w:eastAsia="Times New Roman"/>
          <w:b/>
          <w:color w:val="000000"/>
        </w:rPr>
        <w:t>7:00 AM–7:45 AM</w:t>
      </w:r>
      <w:r w:rsidRPr="00AB0CC0">
        <w:rPr>
          <w:rFonts w:eastAsia="Times New Roman"/>
          <w:b/>
          <w:color w:val="000000"/>
        </w:rPr>
        <w:tab/>
        <w:t>Meeting Planning Committee</w:t>
      </w:r>
      <w:r w:rsidRPr="00AB0CC0">
        <w:rPr>
          <w:rFonts w:eastAsia="Times New Roman"/>
          <w:b/>
          <w:color w:val="000000"/>
        </w:rPr>
        <w:tab/>
        <w:t>Marina 6</w:t>
      </w:r>
    </w:p>
    <w:p w14:paraId="2B67D9F9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4A21DCC1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8:00 AM–9:00 AM</w:t>
      </w:r>
      <w:r w:rsidRPr="00AB0CC0">
        <w:rPr>
          <w:rFonts w:eastAsia="Times New Roman"/>
          <w:b/>
          <w:color w:val="000000"/>
        </w:rPr>
        <w:tab/>
        <w:t>Keynote Lecture</w:t>
      </w:r>
      <w:r w:rsidRPr="00AB0CC0">
        <w:rPr>
          <w:rFonts w:eastAsia="Times New Roman"/>
          <w:b/>
          <w:color w:val="000000"/>
        </w:rPr>
        <w:tab/>
        <w:t>Harbor Island 2</w:t>
      </w:r>
    </w:p>
    <w:p w14:paraId="101EBF68" w14:textId="77777777" w:rsidR="008D0F7E" w:rsidRPr="00AB0CC0" w:rsidRDefault="008D0F7E" w:rsidP="008D0F7E">
      <w:pPr>
        <w:tabs>
          <w:tab w:val="left" w:pos="2700"/>
          <w:tab w:val="right" w:pos="10800"/>
        </w:tabs>
        <w:ind w:left="2707"/>
        <w:rPr>
          <w:rFonts w:eastAsia="Times New Roman"/>
          <w:b/>
        </w:rPr>
      </w:pPr>
      <w:r w:rsidRPr="00AB0CC0">
        <w:rPr>
          <w:rFonts w:eastAsia="Times New Roman"/>
          <w:b/>
        </w:rPr>
        <w:t>Environmental Influences on Child Health Outcomes (ECHO): A National Research Program (L3)</w:t>
      </w:r>
    </w:p>
    <w:p w14:paraId="06A1A824" w14:textId="77777777" w:rsidR="008D0F7E" w:rsidRPr="00AB0CC0" w:rsidRDefault="008D0F7E" w:rsidP="008D0F7E">
      <w:pPr>
        <w:tabs>
          <w:tab w:val="left" w:pos="2700"/>
          <w:tab w:val="right" w:pos="10800"/>
        </w:tabs>
        <w:ind w:left="2707"/>
        <w:rPr>
          <w:rFonts w:eastAsia="Times New Roman"/>
        </w:rPr>
      </w:pPr>
      <w:r w:rsidRPr="00AB0CC0">
        <w:rPr>
          <w:rFonts w:eastAsia="Times New Roman"/>
        </w:rPr>
        <w:t>(Joint with DNTS and TS)</w:t>
      </w:r>
    </w:p>
    <w:p w14:paraId="02BC18C4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 w:rsidRPr="00AB0CC0">
        <w:rPr>
          <w:rFonts w:eastAsia="Times New Roman"/>
          <w:bCs/>
          <w:i/>
          <w:iCs/>
          <w:color w:val="000000"/>
        </w:rPr>
        <w:t xml:space="preserve">Chairperson: Christine </w:t>
      </w:r>
      <w:proofErr w:type="spellStart"/>
      <w:r w:rsidRPr="00AB0CC0">
        <w:rPr>
          <w:rFonts w:eastAsia="Times New Roman"/>
          <w:bCs/>
          <w:i/>
          <w:iCs/>
          <w:color w:val="000000"/>
        </w:rPr>
        <w:t>Perdan</w:t>
      </w:r>
      <w:proofErr w:type="spellEnd"/>
      <w:r w:rsidRPr="00AB0CC0">
        <w:rPr>
          <w:rFonts w:eastAsia="Times New Roman"/>
          <w:bCs/>
          <w:i/>
          <w:iCs/>
          <w:color w:val="000000"/>
        </w:rPr>
        <w:t xml:space="preserve"> Curran, Northern Kentucky University</w:t>
      </w:r>
    </w:p>
    <w:p w14:paraId="050EC6B6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 w:rsidRPr="00AB0CC0">
        <w:rPr>
          <w:rFonts w:eastAsia="Times New Roman"/>
          <w:bCs/>
          <w:i/>
          <w:iCs/>
          <w:color w:val="000000"/>
        </w:rPr>
        <w:t>Speakers: Carol J. Blaisdell, Environmental Influences on Child Health Outcomes, NIH and Amy Elliott, Avera Research Institute</w:t>
      </w:r>
    </w:p>
    <w:p w14:paraId="22E9EDBE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</w:p>
    <w:p w14:paraId="03525049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9:00 AM–9:15 AM</w:t>
      </w:r>
      <w:r w:rsidRPr="00AB0CC0">
        <w:rPr>
          <w:rFonts w:eastAsia="Times New Roman"/>
          <w:b/>
          <w:color w:val="000000"/>
        </w:rPr>
        <w:tab/>
        <w:t>Break</w:t>
      </w:r>
    </w:p>
    <w:p w14:paraId="07DEA294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030FBD6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9:15 AM–12:00 Noon</w:t>
      </w:r>
      <w:r w:rsidRPr="00AB0CC0">
        <w:rPr>
          <w:rFonts w:eastAsia="Times New Roman"/>
          <w:b/>
          <w:color w:val="000000"/>
        </w:rPr>
        <w:tab/>
        <w:t>OTIS Abstract Session</w:t>
      </w:r>
      <w:r w:rsidRPr="00AB0CC0">
        <w:rPr>
          <w:rFonts w:eastAsia="Times New Roman"/>
          <w:b/>
          <w:color w:val="000000"/>
        </w:rPr>
        <w:tab/>
        <w:t>Harbor Island 3</w:t>
      </w:r>
    </w:p>
    <w:p w14:paraId="0DE10E82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 w:rsidRPr="00AB0CC0">
        <w:rPr>
          <w:rFonts w:eastAsia="Times New Roman"/>
          <w:bCs/>
          <w:i/>
          <w:iCs/>
          <w:color w:val="000000"/>
        </w:rPr>
        <w:t xml:space="preserve">Chairperson: </w:t>
      </w:r>
      <w:r>
        <w:rPr>
          <w:rFonts w:eastAsia="Times New Roman"/>
          <w:bCs/>
          <w:i/>
          <w:iCs/>
          <w:color w:val="000000"/>
        </w:rPr>
        <w:t>Anick Berard, University of Montreal and CHU Sainte-Justine</w:t>
      </w:r>
    </w:p>
    <w:p w14:paraId="0DF63CC2" w14:textId="77777777" w:rsidR="008D0F7E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3A8587C8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ab/>
        <w:t xml:space="preserve">Presenting author is </w:t>
      </w:r>
      <w:r w:rsidRPr="00AB0CC0">
        <w:rPr>
          <w:rFonts w:eastAsia="Times New Roman"/>
          <w:b/>
          <w:color w:val="000000"/>
          <w:u w:val="single"/>
        </w:rPr>
        <w:t>underlined</w:t>
      </w:r>
      <w:r w:rsidRPr="00AB0CC0">
        <w:rPr>
          <w:rFonts w:eastAsia="Times New Roman"/>
          <w:b/>
          <w:color w:val="000000"/>
        </w:rPr>
        <w:t>.</w:t>
      </w:r>
    </w:p>
    <w:p w14:paraId="2FB6D8DF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</w:p>
    <w:p w14:paraId="14AAA2C7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9:15 AM–9:20 AM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Introduction</w:t>
      </w:r>
    </w:p>
    <w:p w14:paraId="713375DF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5E3DD416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9:20 AM–9:40 AM</w:t>
      </w:r>
      <w:r w:rsidRPr="00AB0CC0"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color w:val="222222"/>
        </w:rPr>
        <w:t>1</w:t>
      </w:r>
      <w:r w:rsidRPr="00AB0CC0">
        <w:rPr>
          <w:rFonts w:eastAsia="Times New Roman"/>
          <w:bCs/>
          <w:color w:val="222222"/>
        </w:rPr>
        <w:tab/>
        <w:t>Truong MBT</w:t>
      </w:r>
      <w:r w:rsidRPr="00AB0CC0">
        <w:rPr>
          <w:rFonts w:eastAsia="Times New Roman"/>
          <w:bCs/>
          <w:color w:val="222222"/>
          <w:vertAlign w:val="superscript"/>
        </w:rPr>
        <w:t>1</w:t>
      </w:r>
      <w:r w:rsidRPr="00AB0CC0">
        <w:rPr>
          <w:rFonts w:eastAsia="Times New Roman"/>
          <w:bCs/>
          <w:color w:val="222222"/>
        </w:rPr>
        <w:t>, Ngo E</w:t>
      </w:r>
      <w:r w:rsidRPr="00AB0CC0">
        <w:rPr>
          <w:rFonts w:eastAsia="Times New Roman"/>
          <w:bCs/>
          <w:color w:val="222222"/>
          <w:vertAlign w:val="superscript"/>
        </w:rPr>
        <w:t>1</w:t>
      </w:r>
      <w:r w:rsidRPr="00AB0CC0">
        <w:rPr>
          <w:rFonts w:eastAsia="Times New Roman"/>
          <w:b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color w:val="222222"/>
        </w:rPr>
        <w:t>Ariansen</w:t>
      </w:r>
      <w:proofErr w:type="spellEnd"/>
      <w:r w:rsidRPr="00AB0CC0">
        <w:rPr>
          <w:rFonts w:eastAsia="Times New Roman"/>
          <w:bCs/>
          <w:color w:val="222222"/>
        </w:rPr>
        <w:t xml:space="preserve"> H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 xml:space="preserve">, </w:t>
      </w:r>
      <w:r w:rsidRPr="00AB0CC0">
        <w:rPr>
          <w:rFonts w:eastAsia="Times New Roman"/>
          <w:bCs/>
          <w:color w:val="222222"/>
          <w:u w:val="single"/>
        </w:rPr>
        <w:t>Nordeng H</w:t>
      </w:r>
      <w:r w:rsidRPr="00AB0CC0">
        <w:rPr>
          <w:rFonts w:eastAsia="Times New Roman"/>
          <w:bCs/>
          <w:color w:val="222222"/>
          <w:vertAlign w:val="superscript"/>
        </w:rPr>
        <w:t>1,3</w:t>
      </w:r>
      <w:r w:rsidRPr="00AB0CC0">
        <w:rPr>
          <w:rFonts w:eastAsia="Times New Roman"/>
          <w:bCs/>
          <w:color w:val="222222"/>
        </w:rPr>
        <w:t xml:space="preserve">. </w:t>
      </w:r>
      <w:r w:rsidRPr="00AB0CC0">
        <w:rPr>
          <w:rFonts w:eastAsia="Times New Roman"/>
          <w:bCs/>
          <w:color w:val="222222"/>
          <w:vertAlign w:val="superscript"/>
        </w:rPr>
        <w:t>1</w:t>
      </w:r>
      <w:r w:rsidRPr="00AB0CC0">
        <w:rPr>
          <w:rFonts w:eastAsia="Times New Roman"/>
          <w:bCs/>
          <w:color w:val="222222"/>
        </w:rPr>
        <w:t xml:space="preserve">Pharmacoepidemiology and Drug Safety Research Group, University of Oslo, Norway, 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 xml:space="preserve">The Norwegian Pharmacy Association, Oslo, Norway, </w:t>
      </w:r>
      <w:r w:rsidRPr="00AB0CC0">
        <w:rPr>
          <w:rFonts w:eastAsia="Times New Roman"/>
          <w:bCs/>
          <w:color w:val="222222"/>
          <w:vertAlign w:val="superscript"/>
        </w:rPr>
        <w:t>3</w:t>
      </w:r>
      <w:r w:rsidRPr="00AB0CC0">
        <w:rPr>
          <w:rFonts w:eastAsia="Times New Roman"/>
          <w:bCs/>
          <w:color w:val="222222"/>
        </w:rPr>
        <w:t xml:space="preserve">Department of Child Health and Development, Norwegian Institute of Public Health, Oslo, Norway. </w:t>
      </w:r>
      <w:r w:rsidRPr="00AB0CC0">
        <w:rPr>
          <w:rFonts w:eastAsia="Times New Roman"/>
          <w:bCs/>
          <w:color w:val="222222"/>
          <w:u w:val="single"/>
        </w:rPr>
        <w:t xml:space="preserve">Pharmacist Counseling in Early Pregnancy and the Development of a Patient-centered Mobile Application for NVP - the </w:t>
      </w:r>
      <w:proofErr w:type="spellStart"/>
      <w:r w:rsidRPr="00AB0CC0">
        <w:rPr>
          <w:rFonts w:eastAsia="Times New Roman"/>
          <w:bCs/>
          <w:color w:val="222222"/>
          <w:u w:val="single"/>
        </w:rPr>
        <w:t>SafeStart</w:t>
      </w:r>
      <w:proofErr w:type="spellEnd"/>
      <w:r w:rsidRPr="00AB0CC0">
        <w:rPr>
          <w:rFonts w:eastAsia="Times New Roman"/>
          <w:bCs/>
          <w:color w:val="222222"/>
          <w:u w:val="single"/>
        </w:rPr>
        <w:t xml:space="preserve"> Study</w:t>
      </w:r>
    </w:p>
    <w:p w14:paraId="04FE3560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27524E23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</w:rPr>
      </w:pPr>
    </w:p>
    <w:p w14:paraId="1B8C5947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u w:val="single"/>
        </w:rPr>
      </w:pPr>
      <w:r w:rsidRPr="00AB0CC0">
        <w:rPr>
          <w:rFonts w:eastAsia="Times New Roman"/>
          <w:bCs/>
          <w:color w:val="222222"/>
        </w:rPr>
        <w:lastRenderedPageBreak/>
        <w:t>9:40 AM–10:00 AM</w:t>
      </w:r>
      <w:r w:rsidRPr="00AB0CC0"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color w:val="222222"/>
        </w:rPr>
        <w:t>2</w:t>
      </w:r>
      <w:r w:rsidRPr="00AB0CC0">
        <w:rPr>
          <w:rFonts w:eastAsia="Times New Roman"/>
          <w:bCs/>
          <w:color w:val="222222"/>
        </w:rPr>
        <w:tab/>
      </w:r>
      <w:proofErr w:type="spellStart"/>
      <w:r w:rsidRPr="00AB0CC0">
        <w:rPr>
          <w:rFonts w:eastAsia="Times New Roman"/>
          <w:bCs/>
          <w:color w:val="222222"/>
        </w:rPr>
        <w:t>Viens</w:t>
      </w:r>
      <w:proofErr w:type="spellEnd"/>
      <w:r w:rsidRPr="00AB0CC0">
        <w:rPr>
          <w:rFonts w:eastAsia="Times New Roman"/>
          <w:bCs/>
          <w:color w:val="222222"/>
        </w:rPr>
        <w:t xml:space="preserve"> L</w:t>
      </w:r>
      <w:r w:rsidRPr="00AB0CC0">
        <w:rPr>
          <w:rFonts w:eastAsia="Times New Roman"/>
          <w:bCs/>
          <w:color w:val="222222"/>
          <w:vertAlign w:val="superscript"/>
        </w:rPr>
        <w:t>1</w:t>
      </w:r>
      <w:r w:rsidRPr="00AB0CC0">
        <w:rPr>
          <w:rFonts w:eastAsia="Times New Roman"/>
          <w:bCs/>
          <w:color w:val="222222"/>
        </w:rPr>
        <w:t>, Fleck-</w:t>
      </w:r>
      <w:proofErr w:type="spellStart"/>
      <w:r w:rsidRPr="00AB0CC0">
        <w:rPr>
          <w:rFonts w:eastAsia="Times New Roman"/>
          <w:bCs/>
          <w:color w:val="222222"/>
        </w:rPr>
        <w:t>Derderian</w:t>
      </w:r>
      <w:proofErr w:type="spellEnd"/>
      <w:r w:rsidRPr="00AB0CC0">
        <w:rPr>
          <w:rFonts w:eastAsia="Times New Roman"/>
          <w:bCs/>
          <w:color w:val="222222"/>
        </w:rPr>
        <w:t xml:space="preserve"> S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>, Baez-Santiago M</w:t>
      </w:r>
      <w:r w:rsidRPr="00AB0CC0">
        <w:rPr>
          <w:rFonts w:eastAsia="Times New Roman"/>
          <w:bCs/>
          <w:color w:val="222222"/>
          <w:vertAlign w:val="superscript"/>
        </w:rPr>
        <w:t>3</w:t>
      </w:r>
      <w:r w:rsidRPr="00AB0CC0">
        <w:rPr>
          <w:rFonts w:eastAsia="Times New Roman"/>
          <w:b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color w:val="222222"/>
        </w:rPr>
        <w:t>Oduyebo</w:t>
      </w:r>
      <w:proofErr w:type="spellEnd"/>
      <w:r w:rsidRPr="00AB0CC0">
        <w:rPr>
          <w:rFonts w:eastAsia="Times New Roman"/>
          <w:bCs/>
          <w:color w:val="222222"/>
        </w:rPr>
        <w:t xml:space="preserve"> T</w:t>
      </w:r>
      <w:r w:rsidRPr="00AB0CC0">
        <w:rPr>
          <w:rFonts w:eastAsia="Times New Roman"/>
          <w:bCs/>
          <w:color w:val="222222"/>
          <w:vertAlign w:val="superscript"/>
        </w:rPr>
        <w:t>4</w:t>
      </w:r>
      <w:r w:rsidRPr="00AB0CC0">
        <w:rPr>
          <w:rFonts w:eastAsia="Times New Roman"/>
          <w:bCs/>
          <w:color w:val="222222"/>
        </w:rPr>
        <w:t xml:space="preserve">, </w:t>
      </w:r>
      <w:r w:rsidRPr="00AB0CC0">
        <w:rPr>
          <w:rFonts w:eastAsia="Times New Roman"/>
          <w:bCs/>
          <w:color w:val="222222"/>
          <w:u w:val="single"/>
        </w:rPr>
        <w:t>Broussard C</w:t>
      </w:r>
      <w:r w:rsidRPr="00AB0CC0">
        <w:rPr>
          <w:rFonts w:eastAsia="Times New Roman"/>
          <w:bCs/>
          <w:color w:val="222222"/>
          <w:vertAlign w:val="superscript"/>
        </w:rPr>
        <w:t>4</w:t>
      </w:r>
      <w:r w:rsidRPr="00AB0CC0">
        <w:rPr>
          <w:rFonts w:eastAsia="Times New Roman"/>
          <w:bCs/>
          <w:color w:val="222222"/>
        </w:rPr>
        <w:t>, Meaney-</w:t>
      </w:r>
      <w:proofErr w:type="spellStart"/>
      <w:r w:rsidRPr="00AB0CC0">
        <w:rPr>
          <w:rFonts w:eastAsia="Times New Roman"/>
          <w:bCs/>
          <w:color w:val="222222"/>
        </w:rPr>
        <w:t>Delman</w:t>
      </w:r>
      <w:proofErr w:type="spellEnd"/>
      <w:r w:rsidRPr="00AB0CC0">
        <w:rPr>
          <w:rFonts w:eastAsia="Times New Roman"/>
          <w:bCs/>
          <w:color w:val="222222"/>
        </w:rPr>
        <w:t xml:space="preserve"> D</w:t>
      </w:r>
      <w:r w:rsidRPr="00AB0CC0">
        <w:rPr>
          <w:rFonts w:eastAsia="Times New Roman"/>
          <w:bCs/>
          <w:color w:val="222222"/>
          <w:vertAlign w:val="superscript"/>
        </w:rPr>
        <w:t>4</w:t>
      </w:r>
      <w:r w:rsidRPr="00AB0CC0">
        <w:rPr>
          <w:rFonts w:eastAsia="Times New Roman"/>
          <w:bCs/>
          <w:color w:val="222222"/>
        </w:rPr>
        <w:t xml:space="preserve">. </w:t>
      </w:r>
      <w:r w:rsidRPr="00AB0CC0">
        <w:rPr>
          <w:rFonts w:eastAsia="Times New Roman"/>
          <w:bCs/>
          <w:color w:val="222222"/>
          <w:vertAlign w:val="superscript"/>
        </w:rPr>
        <w:t>1</w:t>
      </w:r>
      <w:r w:rsidRPr="00AB0CC0">
        <w:rPr>
          <w:rFonts w:eastAsia="Times New Roman"/>
          <w:bCs/>
          <w:color w:val="222222"/>
        </w:rPr>
        <w:t xml:space="preserve">Chickasaw Nation Industries, Inc., Norman, OK, United States; 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 xml:space="preserve">Oak Ridge Institute for Science and Education, Oak Ridge, TN, United States; </w:t>
      </w:r>
      <w:r w:rsidRPr="00AB0CC0">
        <w:rPr>
          <w:rFonts w:eastAsia="Times New Roman"/>
          <w:bCs/>
          <w:color w:val="222222"/>
          <w:vertAlign w:val="superscript"/>
        </w:rPr>
        <w:t>3</w:t>
      </w:r>
      <w:r w:rsidRPr="00AB0CC0">
        <w:rPr>
          <w:rFonts w:eastAsia="Times New Roman"/>
          <w:bCs/>
          <w:color w:val="222222"/>
        </w:rPr>
        <w:t xml:space="preserve">Eagle Medical Services, San Antonio, TX, United States; </w:t>
      </w:r>
      <w:r w:rsidRPr="00AB0CC0">
        <w:rPr>
          <w:rFonts w:eastAsia="Times New Roman"/>
          <w:bCs/>
          <w:color w:val="222222"/>
          <w:vertAlign w:val="superscript"/>
        </w:rPr>
        <w:t>4</w:t>
      </w:r>
      <w:r w:rsidRPr="00AB0CC0">
        <w:rPr>
          <w:rFonts w:eastAsia="Times New Roman"/>
          <w:bCs/>
          <w:color w:val="222222"/>
        </w:rPr>
        <w:t xml:space="preserve">Centers for Disease Control and Prevention, Atlanta, GA, United States. </w:t>
      </w:r>
      <w:r w:rsidRPr="00AB0CC0">
        <w:rPr>
          <w:rFonts w:eastAsia="Times New Roman"/>
          <w:bCs/>
          <w:color w:val="222222"/>
          <w:u w:val="single"/>
        </w:rPr>
        <w:t>Congenital Zika Syndrome: A Systematic Review of the Role of Prenatal Ultrasound and Amniocentesis</w:t>
      </w:r>
    </w:p>
    <w:p w14:paraId="7249B3FC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108AB76C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34AB5ADD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u w:val="single"/>
          <w:lang w:val="nb-NO"/>
        </w:rPr>
      </w:pPr>
      <w:r w:rsidRPr="00AB0CC0">
        <w:rPr>
          <w:rFonts w:eastAsia="Times New Roman"/>
          <w:bCs/>
          <w:color w:val="222222"/>
        </w:rPr>
        <w:t>10:00 AM–10:20 AM</w:t>
      </w:r>
      <w:r w:rsidRPr="00AB0CC0"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color w:val="222222"/>
        </w:rPr>
        <w:t>3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  <w:u w:val="single"/>
          <w:lang w:val="nb-NO"/>
        </w:rPr>
        <w:t>Perez-D’Gregorio R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1</w:t>
      </w:r>
      <w:r w:rsidRPr="00AB0CC0">
        <w:rPr>
          <w:rFonts w:eastAsia="Times New Roman"/>
          <w:bCs/>
          <w:color w:val="222222"/>
          <w:lang w:val="nb-NO"/>
        </w:rPr>
        <w:t>, Lawrence RA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1,2</w:t>
      </w:r>
      <w:r w:rsidRPr="00AB0CC0">
        <w:rPr>
          <w:rFonts w:eastAsia="Times New Roman"/>
          <w:bCs/>
          <w:color w:val="222222"/>
          <w:lang w:val="nb-NO"/>
        </w:rPr>
        <w:t>, Rosen-Carole C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1,2</w:t>
      </w:r>
      <w:r w:rsidRPr="00AB0CC0">
        <w:rPr>
          <w:rFonts w:eastAsia="Times New Roman"/>
          <w:bCs/>
          <w:color w:val="222222"/>
          <w:lang w:val="nb-NO"/>
        </w:rPr>
        <w:t>, Barton N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3</w:t>
      </w:r>
      <w:r w:rsidRPr="00AB0CC0">
        <w:rPr>
          <w:rFonts w:eastAsia="Times New Roman"/>
          <w:bCs/>
          <w:color w:val="222222"/>
          <w:lang w:val="nb-NO"/>
        </w:rPr>
        <w:t>, Edell K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1</w:t>
      </w:r>
      <w:r w:rsidRPr="00AB0CC0">
        <w:rPr>
          <w:rFonts w:eastAsia="Times New Roman"/>
          <w:bCs/>
          <w:color w:val="222222"/>
          <w:lang w:val="nb-NO"/>
        </w:rPr>
        <w:t>, Irvine C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1</w:t>
      </w:r>
      <w:r w:rsidRPr="00AB0CC0">
        <w:rPr>
          <w:rFonts w:eastAsia="Times New Roman"/>
          <w:bCs/>
          <w:color w:val="222222"/>
          <w:lang w:val="nb-NO"/>
        </w:rPr>
        <w:t>, Miller RK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1</w:t>
      </w:r>
      <w:r w:rsidRPr="00AB0CC0">
        <w:rPr>
          <w:rFonts w:eastAsia="Times New Roman"/>
          <w:bCs/>
          <w:color w:val="222222"/>
          <w:lang w:val="nb-NO"/>
        </w:rPr>
        <w:t xml:space="preserve">. 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1</w:t>
      </w:r>
      <w:r w:rsidRPr="00AB0CC0">
        <w:rPr>
          <w:rFonts w:eastAsia="Times New Roman"/>
          <w:bCs/>
          <w:color w:val="222222"/>
          <w:lang w:val="nb-NO"/>
        </w:rPr>
        <w:t xml:space="preserve">Department of Obstetrics and Gynecology, MotherToBaby URMedicine/Lactation Study Center, University of Rochester Medical Center, Rochester, NY, United States, 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2</w:t>
      </w:r>
      <w:r w:rsidRPr="00AB0CC0">
        <w:rPr>
          <w:rFonts w:eastAsia="Times New Roman"/>
          <w:bCs/>
          <w:color w:val="222222"/>
          <w:lang w:val="nb-NO"/>
        </w:rPr>
        <w:t xml:space="preserve">Department of Pediatrics, MotherToBaby URMedicine/Lactation Study Center, University of Rochester Medical Center, Rochester, NY, United States, </w:t>
      </w:r>
      <w:r w:rsidRPr="00AB0CC0">
        <w:rPr>
          <w:rFonts w:eastAsia="Times New Roman"/>
          <w:bCs/>
          <w:color w:val="222222"/>
          <w:vertAlign w:val="superscript"/>
          <w:lang w:val="nb-NO"/>
        </w:rPr>
        <w:t>3</w:t>
      </w:r>
      <w:r w:rsidRPr="00AB0CC0">
        <w:rPr>
          <w:rFonts w:eastAsia="Times New Roman"/>
          <w:bCs/>
          <w:color w:val="222222"/>
          <w:lang w:val="nb-NO"/>
        </w:rPr>
        <w:t xml:space="preserve">Department of Pharmacy, MotherToBaby URMedicine/Lactation Study Center, University of Rochester Medical Center, Rochester, NY, United States. </w:t>
      </w:r>
      <w:r w:rsidRPr="00AB0CC0">
        <w:rPr>
          <w:rFonts w:eastAsia="Times New Roman"/>
          <w:bCs/>
          <w:color w:val="222222"/>
          <w:u w:val="single"/>
          <w:lang w:val="nb-NO"/>
        </w:rPr>
        <w:t>Breastfeeding Exposures for 2018 in MotherToBaby UR Medicine: Case Management via REDCap</w:t>
      </w:r>
    </w:p>
    <w:p w14:paraId="2CC9A5B4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u w:val="single"/>
          <w:lang w:val="nb-NO"/>
        </w:rPr>
      </w:pPr>
    </w:p>
    <w:p w14:paraId="4EE6C6ED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10:20 AM–10:40 AM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Coffee/Tea Break</w:t>
      </w:r>
      <w:r w:rsidRPr="00AB0CC0">
        <w:rPr>
          <w:rFonts w:eastAsia="Times New Roman"/>
          <w:bCs/>
          <w:color w:val="222222"/>
        </w:rPr>
        <w:tab/>
        <w:t>Harbor Island 3</w:t>
      </w:r>
    </w:p>
    <w:p w14:paraId="066A5874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shd w:val="clear" w:color="auto" w:fill="FFFFFF"/>
        </w:rPr>
      </w:pPr>
    </w:p>
    <w:p w14:paraId="38D01243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u w:val="single"/>
        </w:rPr>
      </w:pPr>
      <w:r w:rsidRPr="00AB0CC0">
        <w:rPr>
          <w:rFonts w:eastAsia="Times New Roman"/>
          <w:bCs/>
          <w:color w:val="222222"/>
        </w:rPr>
        <w:t>10:40 AM–11:00 AM</w:t>
      </w:r>
      <w:r w:rsidRPr="00AB0CC0"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color w:val="222222"/>
        </w:rPr>
        <w:t>4</w:t>
      </w:r>
      <w:r w:rsidRPr="00AB0CC0">
        <w:rPr>
          <w:rFonts w:eastAsia="Times New Roman"/>
          <w:bCs/>
          <w:color w:val="222222"/>
        </w:rPr>
        <w:tab/>
      </w:r>
      <w:proofErr w:type="spellStart"/>
      <w:r w:rsidRPr="00AB0CC0">
        <w:rPr>
          <w:rFonts w:eastAsia="Times New Roman"/>
          <w:bCs/>
          <w:color w:val="222222"/>
          <w:u w:val="single"/>
        </w:rPr>
        <w:t>Janulewicz</w:t>
      </w:r>
      <w:proofErr w:type="spellEnd"/>
      <w:r w:rsidRPr="00AB0CC0">
        <w:rPr>
          <w:rFonts w:eastAsia="Times New Roman"/>
          <w:bCs/>
          <w:color w:val="222222"/>
          <w:u w:val="single"/>
        </w:rPr>
        <w:t xml:space="preserve"> P</w:t>
      </w:r>
      <w:r w:rsidRPr="00AB0CC0">
        <w:rPr>
          <w:rFonts w:eastAsia="Times New Roman"/>
          <w:bCs/>
          <w:color w:val="222222"/>
          <w:vertAlign w:val="superscript"/>
        </w:rPr>
        <w:t>1</w:t>
      </w:r>
      <w:r w:rsidRPr="00AB0CC0">
        <w:rPr>
          <w:rFonts w:eastAsia="Times New Roman"/>
          <w:b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color w:val="222222"/>
        </w:rPr>
        <w:t>Borchelt</w:t>
      </w:r>
      <w:proofErr w:type="spellEnd"/>
      <w:r w:rsidRPr="00AB0CC0">
        <w:rPr>
          <w:rFonts w:eastAsia="Times New Roman"/>
          <w:bCs/>
          <w:color w:val="222222"/>
        </w:rPr>
        <w:t xml:space="preserve"> J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>, McLaughlin K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>, Lutes J</w:t>
      </w:r>
      <w:r w:rsidRPr="00AB0CC0">
        <w:rPr>
          <w:rFonts w:eastAsia="Times New Roman"/>
          <w:bCs/>
          <w:color w:val="222222"/>
          <w:vertAlign w:val="superscript"/>
        </w:rPr>
        <w:t>3</w:t>
      </w:r>
      <w:r w:rsidRPr="00AB0CC0">
        <w:rPr>
          <w:rFonts w:eastAsia="Times New Roman"/>
          <w:bCs/>
          <w:color w:val="222222"/>
        </w:rPr>
        <w:t>, Bertrand K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>, Kao K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>, Chambers C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>, Jones K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>, Adams J</w:t>
      </w:r>
      <w:r w:rsidRPr="00AB0CC0">
        <w:rPr>
          <w:rFonts w:eastAsia="Times New Roman"/>
          <w:bCs/>
          <w:color w:val="222222"/>
          <w:vertAlign w:val="superscript"/>
        </w:rPr>
        <w:t>3</w:t>
      </w:r>
      <w:r w:rsidRPr="00AB0CC0">
        <w:rPr>
          <w:rFonts w:eastAsia="Times New Roman"/>
          <w:bCs/>
          <w:color w:val="222222"/>
        </w:rPr>
        <w:t xml:space="preserve">. </w:t>
      </w:r>
      <w:r w:rsidRPr="00AB0CC0">
        <w:rPr>
          <w:rFonts w:eastAsia="Times New Roman"/>
          <w:bCs/>
          <w:color w:val="222222"/>
          <w:vertAlign w:val="superscript"/>
        </w:rPr>
        <w:t>1</w:t>
      </w:r>
      <w:r w:rsidRPr="00AB0CC0">
        <w:rPr>
          <w:rFonts w:eastAsia="Times New Roman"/>
          <w:bCs/>
          <w:color w:val="222222"/>
        </w:rPr>
        <w:t xml:space="preserve">Boston University School of Public Health, Department of Environmental Health, Boston, MS, United States, 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 xml:space="preserve">MotherToBaby California, University of California, San Diego, Department of Pediatrics, San Diego, CA, United States, </w:t>
      </w:r>
      <w:r w:rsidRPr="00AB0CC0">
        <w:rPr>
          <w:rFonts w:eastAsia="Times New Roman"/>
          <w:bCs/>
          <w:color w:val="222222"/>
          <w:vertAlign w:val="superscript"/>
        </w:rPr>
        <w:t>3</w:t>
      </w:r>
      <w:r w:rsidRPr="00AB0CC0">
        <w:rPr>
          <w:rFonts w:eastAsia="Times New Roman"/>
          <w:bCs/>
          <w:color w:val="222222"/>
        </w:rPr>
        <w:t xml:space="preserve">University of Massachusetts, Boston, MA, United States. </w:t>
      </w:r>
      <w:r w:rsidRPr="00AB0CC0">
        <w:rPr>
          <w:rFonts w:eastAsia="Times New Roman"/>
          <w:bCs/>
          <w:color w:val="222222"/>
          <w:u w:val="single"/>
        </w:rPr>
        <w:t>MotherToBaby CA Neurodevelopmental Follow-Up Program (formerly the CTIS Womb to Classroom Screening Program): A Seven-Year Update</w:t>
      </w:r>
    </w:p>
    <w:p w14:paraId="2159700E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7F2C8925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6A965C41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11:00 AM–11:20 AM</w:t>
      </w:r>
      <w:r w:rsidRPr="00AB0CC0"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color w:val="222222"/>
        </w:rPr>
        <w:t>5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  <w:u w:val="single"/>
        </w:rPr>
        <w:t>Lupattelli A</w:t>
      </w:r>
      <w:r w:rsidRPr="00AB0CC0">
        <w:rPr>
          <w:rFonts w:eastAsia="Times New Roman"/>
          <w:bCs/>
          <w:color w:val="222222"/>
          <w:u w:val="single"/>
          <w:vertAlign w:val="superscript"/>
        </w:rPr>
        <w:t>1</w:t>
      </w:r>
      <w:r w:rsidRPr="00AB0CC0">
        <w:rPr>
          <w:rFonts w:eastAsia="Times New Roman"/>
          <w:b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color w:val="222222"/>
        </w:rPr>
        <w:t>Mahic</w:t>
      </w:r>
      <w:proofErr w:type="spellEnd"/>
      <w:r w:rsidRPr="00AB0CC0">
        <w:rPr>
          <w:rFonts w:eastAsia="Times New Roman"/>
          <w:bCs/>
          <w:color w:val="222222"/>
        </w:rPr>
        <w:t xml:space="preserve"> M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color w:val="222222"/>
        </w:rPr>
        <w:t>Handal</w:t>
      </w:r>
      <w:proofErr w:type="spellEnd"/>
      <w:r w:rsidRPr="00AB0CC0">
        <w:rPr>
          <w:rFonts w:eastAsia="Times New Roman"/>
          <w:bCs/>
          <w:color w:val="222222"/>
        </w:rPr>
        <w:t xml:space="preserve"> M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color w:val="222222"/>
        </w:rPr>
        <w:t>Ystrom</w:t>
      </w:r>
      <w:proofErr w:type="spellEnd"/>
      <w:r w:rsidRPr="00AB0CC0">
        <w:rPr>
          <w:rFonts w:eastAsia="Times New Roman"/>
          <w:bCs/>
          <w:color w:val="222222"/>
        </w:rPr>
        <w:t xml:space="preserve"> E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color w:val="222222"/>
        </w:rPr>
        <w:t>Reichborn-Kjennerud</w:t>
      </w:r>
      <w:proofErr w:type="spellEnd"/>
      <w:r w:rsidRPr="00AB0CC0">
        <w:rPr>
          <w:rFonts w:eastAsia="Times New Roman"/>
          <w:bCs/>
          <w:color w:val="222222"/>
        </w:rPr>
        <w:t xml:space="preserve"> T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>, Nordeng Hedvig</w:t>
      </w:r>
      <w:r w:rsidRPr="00AB0CC0">
        <w:rPr>
          <w:rFonts w:eastAsia="Times New Roman"/>
          <w:bCs/>
          <w:color w:val="222222"/>
          <w:vertAlign w:val="superscript"/>
        </w:rPr>
        <w:t>1,3</w:t>
      </w:r>
      <w:r w:rsidRPr="00AB0CC0">
        <w:rPr>
          <w:rFonts w:eastAsia="Times New Roman"/>
          <w:bCs/>
          <w:color w:val="222222"/>
        </w:rPr>
        <w:t xml:space="preserve">. </w:t>
      </w:r>
      <w:r w:rsidRPr="00AB0CC0">
        <w:rPr>
          <w:rFonts w:eastAsia="Times New Roman"/>
          <w:bCs/>
          <w:color w:val="222222"/>
          <w:vertAlign w:val="superscript"/>
        </w:rPr>
        <w:t>1</w:t>
      </w:r>
      <w:r w:rsidRPr="00AB0CC0">
        <w:rPr>
          <w:rFonts w:eastAsia="Times New Roman"/>
          <w:bCs/>
          <w:color w:val="222222"/>
        </w:rPr>
        <w:t xml:space="preserve">PharmacoEpidemiology and Drug Safety Research Group, School of Pharmacy &amp; </w:t>
      </w:r>
      <w:proofErr w:type="spellStart"/>
      <w:r w:rsidRPr="00AB0CC0">
        <w:rPr>
          <w:rFonts w:eastAsia="Times New Roman"/>
          <w:bCs/>
          <w:color w:val="222222"/>
        </w:rPr>
        <w:t>PharmaTox</w:t>
      </w:r>
      <w:proofErr w:type="spellEnd"/>
      <w:r w:rsidRPr="00AB0CC0">
        <w:rPr>
          <w:rFonts w:eastAsia="Times New Roman"/>
          <w:bCs/>
          <w:color w:val="222222"/>
        </w:rPr>
        <w:t xml:space="preserve"> Strategic Initiative, Faculty of Mathematics and Natural Sciences, University of Oslo, Oslo, Norway, </w:t>
      </w:r>
      <w:r w:rsidRPr="00AB0CC0">
        <w:rPr>
          <w:rFonts w:eastAsia="Times New Roman"/>
          <w:bCs/>
          <w:color w:val="222222"/>
          <w:vertAlign w:val="superscript"/>
        </w:rPr>
        <w:t>2</w:t>
      </w:r>
      <w:r w:rsidRPr="00AB0CC0">
        <w:rPr>
          <w:rFonts w:eastAsia="Times New Roman"/>
          <w:bCs/>
          <w:color w:val="222222"/>
        </w:rPr>
        <w:t xml:space="preserve">Department of Mental Disorders, Norwegian Institute of Public Health, Oslo, Norway, </w:t>
      </w:r>
      <w:r w:rsidRPr="00AB0CC0">
        <w:rPr>
          <w:rFonts w:eastAsia="Times New Roman"/>
          <w:bCs/>
          <w:color w:val="222222"/>
          <w:vertAlign w:val="superscript"/>
        </w:rPr>
        <w:t>3</w:t>
      </w:r>
      <w:r w:rsidRPr="00AB0CC0">
        <w:rPr>
          <w:rFonts w:eastAsia="Times New Roman"/>
          <w:bCs/>
          <w:color w:val="222222"/>
        </w:rPr>
        <w:t xml:space="preserve">Department of Child Health and Development, Norwegian Institute of Public Health, Oslo, Norway. </w:t>
      </w:r>
      <w:r w:rsidRPr="00AB0CC0">
        <w:rPr>
          <w:rFonts w:eastAsia="Times New Roman"/>
          <w:bCs/>
          <w:color w:val="222222"/>
          <w:u w:val="single"/>
        </w:rPr>
        <w:t xml:space="preserve">Maternal Use of </w:t>
      </w:r>
      <w:r w:rsidRPr="00AB0CC0">
        <w:rPr>
          <w:rFonts w:eastAsia="Times New Roman"/>
          <w:bCs/>
          <w:color w:val="222222"/>
          <w:u w:val="single"/>
        </w:rPr>
        <w:lastRenderedPageBreak/>
        <w:t>Serotonergic Antidepressants during Pregnancy and Risk of ADHD Diagnosis and Symptoms in offspring</w:t>
      </w:r>
    </w:p>
    <w:p w14:paraId="255E27B8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28268C38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69DE1A08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11:20 AM–11:40 AM</w:t>
      </w:r>
      <w:r w:rsidRPr="00AB0CC0"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color w:val="222222"/>
        </w:rPr>
        <w:t>6</w:t>
      </w:r>
      <w:r w:rsidRPr="00AB0CC0">
        <w:rPr>
          <w:rFonts w:eastAsia="Times New Roman"/>
          <w:bCs/>
          <w:color w:val="222222"/>
        </w:rPr>
        <w:tab/>
      </w:r>
      <w:proofErr w:type="spellStart"/>
      <w:r w:rsidRPr="00AB0CC0">
        <w:rPr>
          <w:rFonts w:eastAsia="Times New Roman"/>
          <w:bCs/>
          <w:color w:val="222222"/>
          <w:u w:val="single"/>
        </w:rPr>
        <w:t>Ulbrich</w:t>
      </w:r>
      <w:proofErr w:type="spellEnd"/>
      <w:r w:rsidRPr="00AB0CC0">
        <w:rPr>
          <w:rFonts w:eastAsia="Times New Roman"/>
          <w:bCs/>
          <w:color w:val="222222"/>
          <w:u w:val="single"/>
        </w:rPr>
        <w:t xml:space="preserve"> KA</w:t>
      </w:r>
      <w:r w:rsidRPr="00AB0CC0">
        <w:rPr>
          <w:rFonts w:eastAsia="Times New Roman"/>
          <w:bCs/>
          <w:color w:val="222222"/>
        </w:rPr>
        <w:t xml:space="preserve">, Shah M, Miller E, Ciolino J, </w:t>
      </w:r>
      <w:proofErr w:type="spellStart"/>
      <w:r w:rsidRPr="00AB0CC0">
        <w:rPr>
          <w:rFonts w:eastAsia="Times New Roman"/>
          <w:bCs/>
          <w:color w:val="222222"/>
        </w:rPr>
        <w:t>Zumpf</w:t>
      </w:r>
      <w:proofErr w:type="spellEnd"/>
      <w:r w:rsidRPr="00AB0CC0">
        <w:rPr>
          <w:rFonts w:eastAsia="Times New Roman"/>
          <w:bCs/>
          <w:color w:val="222222"/>
        </w:rPr>
        <w:t xml:space="preserve"> K, Wisner KL. Northwestern University Feinberg School of Medicine, Chicago, IL, United States. </w:t>
      </w:r>
      <w:r w:rsidRPr="00AB0CC0">
        <w:rPr>
          <w:rFonts w:eastAsia="Times New Roman"/>
          <w:bCs/>
          <w:color w:val="222222"/>
          <w:u w:val="single"/>
        </w:rPr>
        <w:t>Identifying Need for Acute Resuscitation in Delivery Room for SSRI Exposed Neonates</w:t>
      </w:r>
      <w:r w:rsidRPr="00AB0CC0">
        <w:rPr>
          <w:rFonts w:eastAsia="Times New Roman"/>
          <w:bCs/>
          <w:color w:val="222222"/>
        </w:rPr>
        <w:t xml:space="preserve">    </w:t>
      </w:r>
    </w:p>
    <w:p w14:paraId="08998F02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highlight w:val="yellow"/>
        </w:rPr>
      </w:pPr>
    </w:p>
    <w:p w14:paraId="060FFB00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11:40 AM–12:00 Noon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Discussion</w:t>
      </w:r>
    </w:p>
    <w:p w14:paraId="2E1CD61D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234EE955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highlight w:val="yellow"/>
        </w:rPr>
      </w:pPr>
    </w:p>
    <w:p w14:paraId="255A30B5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rPr>
          <w:rFonts w:eastAsia="Times New Roman"/>
          <w:b/>
          <w:bCs/>
          <w:iCs/>
          <w:color w:val="000000"/>
        </w:rPr>
      </w:pPr>
      <w:r w:rsidRPr="00AB0CC0">
        <w:rPr>
          <w:rFonts w:eastAsia="Times New Roman"/>
          <w:b/>
          <w:bCs/>
          <w:iCs/>
          <w:color w:val="000000"/>
        </w:rPr>
        <w:t>12:15 Noon–12:15 PM</w:t>
      </w:r>
      <w:r w:rsidRPr="00AB0CC0">
        <w:rPr>
          <w:rFonts w:eastAsia="Times New Roman"/>
          <w:b/>
          <w:bCs/>
          <w:iCs/>
          <w:color w:val="000000"/>
        </w:rPr>
        <w:tab/>
        <w:t>Break</w:t>
      </w:r>
    </w:p>
    <w:p w14:paraId="100B4688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rPr>
          <w:rFonts w:eastAsia="Times New Roman"/>
          <w:b/>
          <w:bCs/>
          <w:iCs/>
          <w:color w:val="000000"/>
        </w:rPr>
      </w:pPr>
    </w:p>
    <w:p w14:paraId="1B9D7A6B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rPr>
          <w:rFonts w:eastAsia="Times New Roman"/>
          <w:bCs/>
          <w:iCs/>
          <w:color w:val="000000"/>
        </w:rPr>
      </w:pPr>
      <w:r w:rsidRPr="00AB0CC0">
        <w:rPr>
          <w:rFonts w:eastAsia="Times New Roman"/>
          <w:b/>
          <w:bCs/>
          <w:iCs/>
          <w:color w:val="000000"/>
        </w:rPr>
        <w:t>12:15 PM–2:15 PM</w:t>
      </w:r>
      <w:r w:rsidRPr="00AB0CC0">
        <w:rPr>
          <w:rFonts w:eastAsia="Times New Roman"/>
          <w:b/>
          <w:bCs/>
          <w:iCs/>
          <w:color w:val="000000"/>
        </w:rPr>
        <w:tab/>
        <w:t>OTIS Lunch Box Training</w:t>
      </w:r>
      <w:r w:rsidRPr="00AB0CC0">
        <w:rPr>
          <w:rFonts w:eastAsia="Times New Roman"/>
          <w:bCs/>
          <w:iCs/>
          <w:color w:val="000000"/>
        </w:rPr>
        <w:tab/>
      </w:r>
      <w:r w:rsidRPr="00AB0CC0">
        <w:rPr>
          <w:rFonts w:eastAsia="Times New Roman"/>
          <w:b/>
          <w:bCs/>
          <w:iCs/>
          <w:color w:val="000000"/>
        </w:rPr>
        <w:t>Harbor Island 3</w:t>
      </w:r>
    </w:p>
    <w:p w14:paraId="036E1864" w14:textId="77777777" w:rsidR="008D0F7E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 w:rsidRPr="00AB0CC0">
        <w:rPr>
          <w:rFonts w:eastAsia="Times New Roman"/>
          <w:bCs/>
          <w:i/>
          <w:iCs/>
          <w:color w:val="000000"/>
        </w:rPr>
        <w:t>(Boxed Lunch Provided)</w:t>
      </w:r>
    </w:p>
    <w:p w14:paraId="31AA6CAD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>
        <w:rPr>
          <w:rFonts w:eastAsia="Times New Roman"/>
          <w:bCs/>
          <w:i/>
          <w:iCs/>
          <w:color w:val="000000"/>
        </w:rPr>
        <w:t>Chairperson</w:t>
      </w:r>
      <w:r w:rsidRPr="00AB0CC0">
        <w:rPr>
          <w:rFonts w:eastAsia="Times New Roman"/>
          <w:bCs/>
          <w:i/>
          <w:iCs/>
          <w:color w:val="000000"/>
        </w:rPr>
        <w:t xml:space="preserve">: Kirstie Perrotta, University of California, San Diego </w:t>
      </w:r>
    </w:p>
    <w:p w14:paraId="7217F319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</w:p>
    <w:p w14:paraId="1BD60683" w14:textId="77777777" w:rsidR="008D0F7E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  <w:highlight w:val="yellow"/>
        </w:rPr>
      </w:pPr>
    </w:p>
    <w:p w14:paraId="7CC48FF3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color w:val="222222"/>
        </w:rPr>
        <w:t>Principles of Epidemiology: What Do All the Numbers Mean?</w:t>
      </w:r>
    </w:p>
    <w:p w14:paraId="1BD35E9B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r>
        <w:rPr>
          <w:rFonts w:eastAsia="Times New Roman"/>
          <w:bCs/>
          <w:i/>
          <w:iCs/>
          <w:color w:val="222222"/>
        </w:rPr>
        <w:t xml:space="preserve">Gretchen </w:t>
      </w:r>
      <w:proofErr w:type="spellStart"/>
      <w:r>
        <w:rPr>
          <w:rFonts w:eastAsia="Times New Roman"/>
          <w:bCs/>
          <w:i/>
          <w:iCs/>
          <w:color w:val="222222"/>
        </w:rPr>
        <w:t>Bandoli</w:t>
      </w:r>
      <w:proofErr w:type="spellEnd"/>
      <w:r>
        <w:rPr>
          <w:rFonts w:eastAsia="Times New Roman"/>
          <w:bCs/>
          <w:i/>
          <w:iCs/>
          <w:color w:val="222222"/>
        </w:rPr>
        <w:t>, University of California – San Diego</w:t>
      </w:r>
    </w:p>
    <w:p w14:paraId="16E12791" w14:textId="77777777" w:rsidR="008D0F7E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</w:rPr>
      </w:pPr>
    </w:p>
    <w:p w14:paraId="56B7B58C" w14:textId="77777777" w:rsidR="008D0F7E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</w:rPr>
      </w:pPr>
    </w:p>
    <w:p w14:paraId="60BCADD3" w14:textId="77777777" w:rsidR="008D0F7E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color w:val="222222"/>
        </w:rPr>
        <w:tab/>
        <w:t>A Closer Look at the Supplement Industry</w:t>
      </w:r>
    </w:p>
    <w:p w14:paraId="41655C0E" w14:textId="77777777" w:rsidR="008D0F7E" w:rsidRPr="00E279F7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i/>
        </w:rPr>
      </w:pPr>
      <w:r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color w:val="222222"/>
        </w:rPr>
        <w:tab/>
      </w:r>
      <w:r>
        <w:rPr>
          <w:rFonts w:eastAsia="Times New Roman"/>
          <w:bCs/>
          <w:i/>
          <w:color w:val="222222"/>
        </w:rPr>
        <w:t>Al Romeo, Utah Department of Health</w:t>
      </w:r>
    </w:p>
    <w:p w14:paraId="68896E35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</w:p>
    <w:p w14:paraId="7B55E16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bookmarkStart w:id="8" w:name="_Hlk525548400"/>
      <w:bookmarkStart w:id="9" w:name="_Hlk484767343"/>
      <w:bookmarkStart w:id="10" w:name="_Hlk493587636"/>
      <w:bookmarkStart w:id="11" w:name="_Hlk490566553"/>
      <w:bookmarkStart w:id="12" w:name="_Hlk520817225"/>
      <w:bookmarkEnd w:id="6"/>
      <w:bookmarkEnd w:id="7"/>
      <w:r w:rsidRPr="00AB0CC0">
        <w:rPr>
          <w:rFonts w:eastAsia="Times New Roman"/>
          <w:b/>
          <w:color w:val="000000"/>
        </w:rPr>
        <w:t>2:15 PM–2:35 PM</w:t>
      </w:r>
      <w:r w:rsidRPr="00AB0CC0">
        <w:rPr>
          <w:rFonts w:eastAsia="Times New Roman"/>
          <w:b/>
          <w:color w:val="000000"/>
        </w:rPr>
        <w:tab/>
      </w:r>
      <w:r w:rsidRPr="00AB0CC0">
        <w:rPr>
          <w:rFonts w:eastAsia="Calibri"/>
          <w:b/>
          <w:color w:val="000000"/>
        </w:rPr>
        <w:t>Break</w:t>
      </w:r>
    </w:p>
    <w:p w14:paraId="28B46FA7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2D2C27AB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11FAA856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Calibri"/>
        </w:rPr>
      </w:pPr>
      <w:r w:rsidRPr="00AB0CC0">
        <w:rPr>
          <w:rFonts w:eastAsia="Times New Roman"/>
          <w:b/>
          <w:color w:val="000000"/>
        </w:rPr>
        <w:t>2:</w:t>
      </w:r>
      <w:bookmarkStart w:id="13" w:name="_Hlk520886815"/>
      <w:r w:rsidRPr="00AB0CC0">
        <w:rPr>
          <w:rFonts w:eastAsia="Times New Roman"/>
          <w:b/>
          <w:color w:val="000000"/>
        </w:rPr>
        <w:t>35 PM–5:50 PM</w:t>
      </w:r>
      <w:r w:rsidRPr="00AB0CC0">
        <w:rPr>
          <w:rFonts w:eastAsia="Times New Roman"/>
          <w:b/>
          <w:color w:val="000000"/>
        </w:rPr>
        <w:tab/>
      </w:r>
      <w:bookmarkStart w:id="14" w:name="_Hlk520893327"/>
      <w:bookmarkStart w:id="15" w:name="_Hlk3293145"/>
      <w:bookmarkStart w:id="16" w:name="_Hlk489338085"/>
      <w:r w:rsidRPr="00AB0CC0">
        <w:rPr>
          <w:rFonts w:eastAsia="Calibri"/>
          <w:b/>
          <w:color w:val="000000"/>
        </w:rPr>
        <w:t>Integration of Human and Animal Data to Inform</w:t>
      </w:r>
      <w:r w:rsidRPr="00AB0CC0">
        <w:rPr>
          <w:rFonts w:eastAsia="Calibri"/>
        </w:rPr>
        <w:tab/>
      </w:r>
      <w:r w:rsidRPr="00AB0CC0">
        <w:rPr>
          <w:rFonts w:eastAsia="Times New Roman"/>
          <w:b/>
          <w:color w:val="000000"/>
        </w:rPr>
        <w:t>Harbor Island 3</w:t>
      </w:r>
      <w:r w:rsidRPr="00AB0CC0">
        <w:rPr>
          <w:rFonts w:eastAsia="Times New Roman"/>
          <w:b/>
          <w:color w:val="000000"/>
        </w:rPr>
        <w:br/>
      </w:r>
      <w:r w:rsidRPr="00AB0CC0">
        <w:rPr>
          <w:rFonts w:eastAsia="Calibri"/>
          <w:b/>
          <w:color w:val="000000"/>
        </w:rPr>
        <w:t>Medication Use in Pregnant Women: From Drug Labeling to Clinical Trials Symposium</w:t>
      </w:r>
    </w:p>
    <w:bookmarkEnd w:id="14"/>
    <w:p w14:paraId="58189D38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  <w:r w:rsidRPr="00AB0CC0">
        <w:rPr>
          <w:rFonts w:eastAsia="Times New Roman"/>
          <w:bCs/>
          <w:color w:val="000000"/>
        </w:rPr>
        <w:t>(Joint with TS)</w:t>
      </w:r>
    </w:p>
    <w:p w14:paraId="43544D1A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444444"/>
        </w:rPr>
      </w:pPr>
      <w:r w:rsidRPr="00AB0CC0">
        <w:rPr>
          <w:rFonts w:eastAsia="Times New Roman"/>
          <w:bCs/>
          <w:i/>
          <w:iCs/>
          <w:color w:val="000000"/>
        </w:rPr>
        <w:t>Chairpersons: Christina D. Chambers, University of California–San Diego and Marcy Stephens Powell, GlaxoSmithKline</w:t>
      </w:r>
    </w:p>
    <w:bookmarkEnd w:id="15"/>
    <w:p w14:paraId="141EBD88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i/>
          <w:iCs/>
          <w:color w:val="000000"/>
        </w:rPr>
      </w:pPr>
    </w:p>
    <w:p w14:paraId="7A59D123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2:35 PM–2:40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Introduction</w:t>
      </w:r>
    </w:p>
    <w:p w14:paraId="62B91789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71C8CB4B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2:40 PM–3:20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</w:r>
      <w:bookmarkStart w:id="17" w:name="_Hlk520893360"/>
      <w:r w:rsidRPr="00AB0CC0">
        <w:rPr>
          <w:rFonts w:eastAsia="Times New Roman"/>
          <w:bCs/>
          <w:color w:val="222222"/>
        </w:rPr>
        <w:t>A Model for Human and Animal Data Integration: Weight-of-Evidence Strategy</w:t>
      </w:r>
    </w:p>
    <w:p w14:paraId="3F2BE4FF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  <w:proofErr w:type="spellStart"/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>Keele</w:t>
      </w:r>
      <w:proofErr w:type="spellEnd"/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 xml:space="preserve"> Elise Wurst, GlaxoSmithKline</w:t>
      </w:r>
    </w:p>
    <w:p w14:paraId="11FCE215" w14:textId="77777777" w:rsidR="008D0F7E" w:rsidRPr="00AB0CC0" w:rsidRDefault="008D0F7E" w:rsidP="008D0F7E">
      <w:pPr>
        <w:tabs>
          <w:tab w:val="left" w:pos="2250"/>
          <w:tab w:val="left" w:pos="4950"/>
          <w:tab w:val="left" w:pos="5220"/>
          <w:tab w:val="left" w:pos="5940"/>
          <w:tab w:val="right" w:pos="10800"/>
        </w:tabs>
        <w:ind w:left="5940" w:hanging="3240"/>
        <w:rPr>
          <w:rFonts w:eastAsia="Calibri"/>
        </w:rPr>
      </w:pPr>
    </w:p>
    <w:p w14:paraId="2D79F222" w14:textId="77777777" w:rsidR="008D0F7E" w:rsidRPr="00AB0CC0" w:rsidRDefault="008D0F7E" w:rsidP="008D0F7E">
      <w:pPr>
        <w:tabs>
          <w:tab w:val="left" w:pos="2250"/>
          <w:tab w:val="left" w:pos="2700"/>
          <w:tab w:val="left" w:pos="5220"/>
          <w:tab w:val="left" w:pos="5940"/>
          <w:tab w:val="right" w:pos="10800"/>
        </w:tabs>
        <w:ind w:left="5940" w:hanging="3240"/>
        <w:rPr>
          <w:rFonts w:eastAsia="Calibri"/>
        </w:rPr>
      </w:pPr>
      <w:r w:rsidRPr="00AB0CC0">
        <w:rPr>
          <w:rFonts w:eastAsia="Calibri"/>
        </w:rPr>
        <w:t>3:20 PM–4:00 PM</w:t>
      </w:r>
      <w:r w:rsidRPr="00AB0CC0">
        <w:rPr>
          <w:rFonts w:eastAsia="Calibri"/>
        </w:rPr>
        <w:tab/>
      </w:r>
      <w:r w:rsidRPr="00AB0CC0">
        <w:rPr>
          <w:rFonts w:eastAsia="Calibri"/>
        </w:rPr>
        <w:tab/>
        <w:t>Integration of Animal and Human Data into Pregnancy and Lactation Risk Assessment: US FDA Perspective</w:t>
      </w:r>
    </w:p>
    <w:p w14:paraId="3A4AC62A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>Leyla Sahin, US Food and Drug Administration</w:t>
      </w:r>
    </w:p>
    <w:p w14:paraId="61A0FB7E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</w:p>
    <w:p w14:paraId="77DD007D" w14:textId="77777777" w:rsidR="008D0F7E" w:rsidRPr="00AB0CC0" w:rsidRDefault="008D0F7E" w:rsidP="008D0F7E">
      <w:pPr>
        <w:tabs>
          <w:tab w:val="left" w:pos="225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i/>
          <w:iCs/>
          <w:color w:val="000000"/>
        </w:rPr>
      </w:pPr>
      <w:r w:rsidRPr="00AB0CC0">
        <w:rPr>
          <w:rFonts w:eastAsia="Calibri"/>
        </w:rPr>
        <w:t>4:00 PM–4:15 PM</w:t>
      </w:r>
      <w:r w:rsidRPr="00AB0CC0">
        <w:rPr>
          <w:rFonts w:eastAsia="Calibri"/>
        </w:rPr>
        <w:tab/>
      </w:r>
      <w:r w:rsidRPr="00AB0CC0">
        <w:rPr>
          <w:rFonts w:eastAsia="Calibri"/>
        </w:rPr>
        <w:tab/>
        <w:t>Coffee Break—Harbor Island Foyer</w:t>
      </w:r>
    </w:p>
    <w:p w14:paraId="7468B4F1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</w:p>
    <w:p w14:paraId="6FF2735D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4:15 PM–4:55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Gaps in the Integration of Human and Animal Data and Inclusion of Women in Clinical Trials</w:t>
      </w:r>
    </w:p>
    <w:p w14:paraId="4340B3B1" w14:textId="77777777" w:rsidR="008D0F7E" w:rsidRDefault="008D0F7E" w:rsidP="008D0F7E">
      <w:pPr>
        <w:pStyle w:val="SpeakerInfo"/>
      </w:pPr>
      <w:r>
        <w:t>Marjorie R. Jenkins, US Food and Drug Administration </w:t>
      </w:r>
    </w:p>
    <w:p w14:paraId="243A5F59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</w:p>
    <w:p w14:paraId="6E68AF33" w14:textId="77777777" w:rsidR="008D0F7E" w:rsidRPr="00AB0CC0" w:rsidRDefault="008D0F7E" w:rsidP="008D0F7E">
      <w:pPr>
        <w:tabs>
          <w:tab w:val="left" w:pos="2250"/>
          <w:tab w:val="left" w:pos="495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i/>
          <w:iCs/>
          <w:color w:val="000000"/>
        </w:rPr>
      </w:pPr>
    </w:p>
    <w:p w14:paraId="41161783" w14:textId="77777777" w:rsidR="008D0F7E" w:rsidRPr="00AB0CC0" w:rsidRDefault="008D0F7E" w:rsidP="008D0F7E">
      <w:pPr>
        <w:tabs>
          <w:tab w:val="left" w:pos="225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color w:val="000000"/>
        </w:rPr>
      </w:pPr>
      <w:r w:rsidRPr="00AB0CC0">
        <w:rPr>
          <w:rFonts w:eastAsia="Calibri"/>
        </w:rPr>
        <w:t>4:55 PM–5:35 PM</w:t>
      </w:r>
      <w:r w:rsidRPr="00AB0CC0">
        <w:rPr>
          <w:rFonts w:eastAsia="Calibri"/>
        </w:rPr>
        <w:tab/>
      </w:r>
      <w:r w:rsidRPr="00AB0CC0">
        <w:rPr>
          <w:rFonts w:eastAsia="Calibri"/>
        </w:rPr>
        <w:tab/>
        <w:t>C</w:t>
      </w:r>
      <w:r w:rsidRPr="00AB0CC0">
        <w:rPr>
          <w:rFonts w:eastAsia="Times New Roman"/>
          <w:color w:val="000000"/>
        </w:rPr>
        <w:t>ase Examples: Interpretation of Label Data and How Much Weight Is Placed on the Nonclinical and Clinical Information</w:t>
      </w:r>
    </w:p>
    <w:p w14:paraId="0790CA4B" w14:textId="77777777" w:rsidR="008D0F7E" w:rsidRPr="007663CA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  <w:r w:rsidRPr="007663CA">
        <w:rPr>
          <w:rFonts w:eastAsia="Times New Roman"/>
          <w:bCs/>
          <w:i/>
          <w:iCs/>
          <w:color w:val="222222"/>
          <w:shd w:val="clear" w:color="auto" w:fill="FFFFFF"/>
        </w:rPr>
        <w:t>Sarah Gloria Obican, University of South Florida</w:t>
      </w:r>
    </w:p>
    <w:p w14:paraId="58AD6095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0E5F1CF5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/>
          <w:bCs/>
          <w:color w:val="222222"/>
        </w:rPr>
      </w:pPr>
      <w:r w:rsidRPr="00AB0CC0">
        <w:rPr>
          <w:rFonts w:eastAsia="Times New Roman"/>
          <w:bCs/>
          <w:color w:val="222222"/>
        </w:rPr>
        <w:t>5:35 PM–5:50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Discussion</w:t>
      </w:r>
    </w:p>
    <w:p w14:paraId="71E69AE6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bookmarkStart w:id="18" w:name="_Hlk3990626"/>
      <w:bookmarkEnd w:id="8"/>
      <w:bookmarkEnd w:id="9"/>
      <w:bookmarkEnd w:id="10"/>
      <w:bookmarkEnd w:id="11"/>
      <w:bookmarkEnd w:id="13"/>
      <w:bookmarkEnd w:id="16"/>
      <w:bookmarkEnd w:id="17"/>
    </w:p>
    <w:p w14:paraId="36D156BA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17F8EA13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6:00 PM–8:00 PM</w:t>
      </w:r>
      <w:r w:rsidRPr="00AB0CC0">
        <w:rPr>
          <w:rFonts w:eastAsia="Times New Roman"/>
          <w:b/>
          <w:color w:val="000000"/>
        </w:rPr>
        <w:tab/>
        <w:t>Poster Session 2 and Exhibits Attended</w:t>
      </w:r>
      <w:r w:rsidRPr="00AB0CC0">
        <w:rPr>
          <w:rFonts w:eastAsia="Times New Roman"/>
          <w:b/>
          <w:color w:val="000000"/>
        </w:rPr>
        <w:tab/>
        <w:t>Nautilus</w:t>
      </w:r>
    </w:p>
    <w:p w14:paraId="43389FD6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  <w:r w:rsidRPr="00AB0CC0">
        <w:rPr>
          <w:rFonts w:eastAsia="Times New Roman"/>
          <w:bCs/>
          <w:color w:val="000000"/>
        </w:rPr>
        <w:t>(Joint with DNTS and TS)</w:t>
      </w:r>
    </w:p>
    <w:p w14:paraId="6E58B2C6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</w:p>
    <w:p w14:paraId="5BCF548F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  <w:r w:rsidRPr="00AB0CC0">
        <w:rPr>
          <w:rFonts w:eastAsia="Times New Roman"/>
          <w:bCs/>
          <w:color w:val="000000"/>
        </w:rPr>
        <w:t>Teratology Society Posters P37–P70</w:t>
      </w:r>
    </w:p>
    <w:p w14:paraId="3BEBCAE4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  <w:r w:rsidRPr="00AB0CC0">
        <w:rPr>
          <w:rFonts w:eastAsia="Times New Roman"/>
          <w:bCs/>
          <w:color w:val="000000"/>
        </w:rPr>
        <w:t xml:space="preserve">DNTS Posters </w:t>
      </w:r>
      <w:r>
        <w:rPr>
          <w:rFonts w:eastAsia="Times New Roman"/>
          <w:bCs/>
          <w:color w:val="000000"/>
        </w:rPr>
        <w:t>P13-P22</w:t>
      </w:r>
    </w:p>
    <w:p w14:paraId="5FD3579B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  <w:r w:rsidRPr="00AB0CC0">
        <w:rPr>
          <w:rFonts w:eastAsia="Times New Roman"/>
          <w:bCs/>
          <w:color w:val="000000"/>
        </w:rPr>
        <w:t>OTIS Posters 1–8</w:t>
      </w:r>
    </w:p>
    <w:bookmarkEnd w:id="18"/>
    <w:p w14:paraId="49D4B9CA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</w:p>
    <w:p w14:paraId="00E8441E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8:00 PM–10:00 PM</w:t>
      </w:r>
      <w:r w:rsidRPr="00AB0CC0">
        <w:rPr>
          <w:rFonts w:eastAsia="Times New Roman"/>
          <w:b/>
          <w:color w:val="000000"/>
        </w:rPr>
        <w:tab/>
        <w:t>Teratology Society and MARTA Graduate Students</w:t>
      </w:r>
      <w:r w:rsidRPr="00AB0CC0">
        <w:rPr>
          <w:rFonts w:eastAsia="Times New Roman"/>
          <w:b/>
          <w:color w:val="000000"/>
        </w:rPr>
        <w:tab/>
        <w:t>Seabreeze</w:t>
      </w:r>
      <w:r w:rsidRPr="00AB0CC0">
        <w:rPr>
          <w:rFonts w:eastAsia="Times New Roman"/>
          <w:b/>
          <w:color w:val="000000"/>
        </w:rPr>
        <w:br/>
        <w:t>and Postdoctoral Fellows Career Event</w:t>
      </w:r>
    </w:p>
    <w:p w14:paraId="6989DC2F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  <w:r w:rsidRPr="00AB0CC0">
        <w:rPr>
          <w:rFonts w:eastAsia="Times New Roman"/>
          <w:bCs/>
          <w:color w:val="000000"/>
        </w:rPr>
        <w:t>(Open to Teratology Society, DNTS, and OTIS Graduate Students</w:t>
      </w:r>
      <w:r w:rsidRPr="00AB0CC0">
        <w:rPr>
          <w:rFonts w:eastAsia="Times New Roman"/>
          <w:bCs/>
          <w:color w:val="000000"/>
        </w:rPr>
        <w:br/>
        <w:t>and Postdoctoral Fellows)</w:t>
      </w:r>
    </w:p>
    <w:bookmarkEnd w:id="3"/>
    <w:p w14:paraId="68D0D422" w14:textId="77777777" w:rsidR="008D0F7E" w:rsidRPr="00AB0CC0" w:rsidRDefault="008D0F7E" w:rsidP="008D0F7E">
      <w:pPr>
        <w:rPr>
          <w:rFonts w:eastAsia="Calibri"/>
        </w:rPr>
      </w:pPr>
    </w:p>
    <w:p w14:paraId="2E671896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  <w:u w:val="single"/>
        </w:rPr>
      </w:pPr>
      <w:bookmarkStart w:id="19" w:name="_Hlk528148739"/>
      <w:r w:rsidRPr="00AB0CC0">
        <w:rPr>
          <w:rFonts w:eastAsia="Times New Roman"/>
          <w:b/>
          <w:color w:val="000000"/>
          <w:u w:val="single"/>
        </w:rPr>
        <w:t>Tuesday, June 25, 2019</w:t>
      </w:r>
    </w:p>
    <w:p w14:paraId="4426EC1D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</w:p>
    <w:p w14:paraId="243CE22A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7:00 AM–7:45 AM</w:t>
      </w:r>
      <w:r w:rsidRPr="00AB0CC0">
        <w:rPr>
          <w:rFonts w:eastAsia="Times New Roman"/>
          <w:b/>
          <w:color w:val="000000"/>
        </w:rPr>
        <w:tab/>
        <w:t>OTIS/ENTIS Research Consortium</w:t>
      </w:r>
      <w:r w:rsidRPr="00AB0CC0">
        <w:rPr>
          <w:rFonts w:eastAsia="Times New Roman"/>
          <w:b/>
          <w:color w:val="000000"/>
        </w:rPr>
        <w:tab/>
        <w:t>Marina 2</w:t>
      </w:r>
    </w:p>
    <w:p w14:paraId="4EBD1FA0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48732A1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8:00 AM–9:00 AM</w:t>
      </w:r>
      <w:r w:rsidRPr="00AB0CC0">
        <w:rPr>
          <w:rFonts w:eastAsia="Times New Roman"/>
          <w:b/>
          <w:color w:val="000000"/>
        </w:rPr>
        <w:tab/>
        <w:t>Robert L. Brent Lecture—Teratogen Update</w:t>
      </w:r>
      <w:r w:rsidRPr="00AB0CC0">
        <w:rPr>
          <w:rFonts w:eastAsia="Times New Roman"/>
          <w:b/>
          <w:color w:val="000000"/>
        </w:rPr>
        <w:tab/>
        <w:t>Harbor Island 2</w:t>
      </w:r>
    </w:p>
    <w:p w14:paraId="0521D26E" w14:textId="77777777" w:rsidR="008D0F7E" w:rsidRPr="00AB0CC0" w:rsidRDefault="008D0F7E" w:rsidP="008D0F7E">
      <w:pPr>
        <w:tabs>
          <w:tab w:val="left" w:pos="2700"/>
          <w:tab w:val="right" w:pos="10800"/>
        </w:tabs>
        <w:ind w:left="2707"/>
        <w:rPr>
          <w:rFonts w:eastAsia="Times New Roman"/>
          <w:b/>
        </w:rPr>
      </w:pPr>
      <w:r w:rsidRPr="00AB0CC0">
        <w:rPr>
          <w:rFonts w:eastAsia="Times New Roman"/>
          <w:b/>
        </w:rPr>
        <w:t>Congenital Heart Defects Research: Finding the Hidden Crossroads between Genetics and Environment</w:t>
      </w:r>
      <w:r w:rsidRPr="00AB0CC0" w:rsidDel="00B75D55">
        <w:rPr>
          <w:rFonts w:eastAsia="Times New Roman"/>
          <w:b/>
        </w:rPr>
        <w:t xml:space="preserve"> </w:t>
      </w:r>
      <w:r w:rsidRPr="00AB0CC0">
        <w:rPr>
          <w:rFonts w:eastAsia="Times New Roman"/>
          <w:b/>
        </w:rPr>
        <w:t>(L4)</w:t>
      </w:r>
    </w:p>
    <w:p w14:paraId="7D9269EC" w14:textId="77777777" w:rsidR="008D0F7E" w:rsidRPr="00AB0CC0" w:rsidRDefault="008D0F7E" w:rsidP="008D0F7E">
      <w:pPr>
        <w:ind w:left="2700"/>
        <w:rPr>
          <w:rFonts w:eastAsia="Calibri"/>
        </w:rPr>
      </w:pPr>
      <w:r w:rsidRPr="00AB0CC0">
        <w:rPr>
          <w:rFonts w:eastAsia="Calibri"/>
        </w:rPr>
        <w:t>(Joint with TS)</w:t>
      </w:r>
    </w:p>
    <w:p w14:paraId="74F68A20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 w:rsidRPr="00AB0CC0">
        <w:rPr>
          <w:rFonts w:eastAsia="Times New Roman"/>
          <w:bCs/>
          <w:i/>
          <w:iCs/>
          <w:color w:val="000000"/>
        </w:rPr>
        <w:t xml:space="preserve">Chairperson: </w:t>
      </w:r>
      <w:bookmarkStart w:id="20" w:name="_Hlk3289418"/>
      <w:r w:rsidRPr="00AB0CC0">
        <w:rPr>
          <w:rFonts w:eastAsia="Times New Roman"/>
          <w:bCs/>
          <w:i/>
          <w:iCs/>
          <w:color w:val="000000"/>
        </w:rPr>
        <w:t xml:space="preserve">Dana L. </w:t>
      </w:r>
      <w:proofErr w:type="spellStart"/>
      <w:r w:rsidRPr="00AB0CC0">
        <w:rPr>
          <w:rFonts w:eastAsia="Times New Roman"/>
          <w:bCs/>
          <w:i/>
          <w:iCs/>
          <w:color w:val="000000"/>
        </w:rPr>
        <w:t>Shuey</w:t>
      </w:r>
      <w:proofErr w:type="spellEnd"/>
      <w:r w:rsidRPr="00AB0CC0">
        <w:rPr>
          <w:rFonts w:eastAsia="Times New Roman"/>
          <w:bCs/>
          <w:i/>
          <w:iCs/>
          <w:color w:val="000000"/>
        </w:rPr>
        <w:t>, Incyte Corporation</w:t>
      </w:r>
      <w:bookmarkEnd w:id="20"/>
    </w:p>
    <w:p w14:paraId="311DF685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 w:rsidRPr="00AB0CC0">
        <w:rPr>
          <w:rFonts w:eastAsia="Times New Roman"/>
          <w:bCs/>
          <w:i/>
          <w:iCs/>
          <w:color w:val="000000"/>
        </w:rPr>
        <w:t xml:space="preserve">Lecturer: </w:t>
      </w:r>
      <w:bookmarkStart w:id="21" w:name="_Hlk2794614"/>
      <w:r w:rsidRPr="00AB0CC0">
        <w:rPr>
          <w:rFonts w:eastAsia="Times New Roman"/>
          <w:bCs/>
          <w:i/>
          <w:iCs/>
          <w:color w:val="000000"/>
        </w:rPr>
        <w:t>Cheryl Maslen, Oregon Health Sciences University</w:t>
      </w:r>
      <w:bookmarkEnd w:id="21"/>
    </w:p>
    <w:p w14:paraId="658720C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  <w:highlight w:val="yellow"/>
        </w:rPr>
      </w:pPr>
    </w:p>
    <w:p w14:paraId="0C00A785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bookmarkStart w:id="22" w:name="_Hlk525548969"/>
      <w:bookmarkStart w:id="23" w:name="_Hlk526238271"/>
      <w:bookmarkStart w:id="24" w:name="_Hlk523302324"/>
      <w:r w:rsidRPr="00AB0CC0">
        <w:rPr>
          <w:rFonts w:eastAsia="Times New Roman"/>
          <w:b/>
          <w:color w:val="000000"/>
        </w:rPr>
        <w:t>9:05 AM–12:00 Noon</w:t>
      </w:r>
      <w:r w:rsidRPr="00AB0CC0">
        <w:rPr>
          <w:rFonts w:eastAsia="Times New Roman"/>
          <w:b/>
          <w:color w:val="000000"/>
        </w:rPr>
        <w:tab/>
      </w:r>
      <w:bookmarkStart w:id="25" w:name="_Hlk520893876"/>
      <w:bookmarkStart w:id="26" w:name="_Hlk2237718"/>
      <w:bookmarkStart w:id="27" w:name="_Hlk3293736"/>
      <w:bookmarkStart w:id="28" w:name="_Hlk521495908"/>
      <w:bookmarkStart w:id="29" w:name="_Hlk489338741"/>
      <w:r w:rsidRPr="00AB0CC0">
        <w:rPr>
          <w:rFonts w:eastAsia="Times New Roman"/>
          <w:b/>
          <w:color w:val="000000"/>
        </w:rPr>
        <w:t>Determining Causality in Teratology Symposium</w:t>
      </w:r>
      <w:bookmarkEnd w:id="25"/>
      <w:r w:rsidRPr="00AB0CC0">
        <w:rPr>
          <w:rFonts w:eastAsia="Times New Roman"/>
          <w:b/>
          <w:color w:val="000000"/>
        </w:rPr>
        <w:t xml:space="preserve"> </w:t>
      </w:r>
      <w:r w:rsidRPr="00AB0CC0">
        <w:rPr>
          <w:rFonts w:eastAsia="Times New Roman"/>
          <w:b/>
          <w:color w:val="000000"/>
        </w:rPr>
        <w:tab/>
      </w:r>
      <w:bookmarkEnd w:id="26"/>
      <w:r w:rsidRPr="00AB0CC0">
        <w:rPr>
          <w:rFonts w:eastAsia="Times New Roman"/>
          <w:b/>
          <w:color w:val="000000"/>
        </w:rPr>
        <w:t>Harbor Island 3</w:t>
      </w:r>
    </w:p>
    <w:p w14:paraId="10274228" w14:textId="77777777" w:rsidR="008D0F7E" w:rsidRPr="00AB0CC0" w:rsidRDefault="008D0F7E" w:rsidP="008D0F7E">
      <w:pPr>
        <w:tabs>
          <w:tab w:val="left" w:pos="2700"/>
          <w:tab w:val="right" w:pos="10800"/>
        </w:tabs>
        <w:ind w:left="2700"/>
        <w:rPr>
          <w:rFonts w:eastAsia="Times New Roman"/>
          <w:bCs/>
          <w:color w:val="000000"/>
        </w:rPr>
      </w:pPr>
      <w:r w:rsidRPr="00AB0CC0">
        <w:rPr>
          <w:rFonts w:eastAsia="Times New Roman"/>
          <w:bCs/>
          <w:color w:val="000000"/>
        </w:rPr>
        <w:t>(Joint with TS)</w:t>
      </w:r>
      <w:r w:rsidRPr="00AB0CC0">
        <w:rPr>
          <w:rFonts w:eastAsia="Times New Roman"/>
          <w:b/>
          <w:bCs/>
          <w:noProof/>
        </w:rPr>
        <w:t xml:space="preserve"> </w:t>
      </w:r>
    </w:p>
    <w:p w14:paraId="4D21ABC8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r w:rsidRPr="00AB0CC0">
        <w:rPr>
          <w:rFonts w:eastAsia="Times New Roman"/>
          <w:bCs/>
          <w:i/>
          <w:iCs/>
          <w:color w:val="000000"/>
        </w:rPr>
        <w:t>Chairpersons: Nelson Pace, Exponent, Inc. and Sonja A. Rasmussen, University of Florida</w:t>
      </w:r>
    </w:p>
    <w:bookmarkEnd w:id="27"/>
    <w:p w14:paraId="1FC7FACA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highlight w:val="yellow"/>
        </w:rPr>
      </w:pPr>
    </w:p>
    <w:bookmarkEnd w:id="28"/>
    <w:p w14:paraId="55ECD6C5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9:05 AM–9:15 AM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Introduction</w:t>
      </w:r>
    </w:p>
    <w:p w14:paraId="79F83707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42640439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9:15 AM–9:50 AM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</w:r>
      <w:bookmarkStart w:id="30" w:name="_Hlk520893909"/>
      <w:r w:rsidRPr="00AB0CC0">
        <w:rPr>
          <w:rFonts w:eastAsia="Times New Roman"/>
          <w:bCs/>
          <w:color w:val="222222"/>
        </w:rPr>
        <w:t>Criteria for Assessing Causality in Teratology</w:t>
      </w:r>
    </w:p>
    <w:p w14:paraId="1202E224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r w:rsidRPr="00AB0CC0">
        <w:rPr>
          <w:rFonts w:eastAsia="Times New Roman"/>
          <w:bCs/>
          <w:i/>
          <w:iCs/>
          <w:color w:val="222222"/>
        </w:rPr>
        <w:t>Sonja A. Rasmussen, University of Florida</w:t>
      </w:r>
    </w:p>
    <w:p w14:paraId="13AA33FB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</w:rPr>
      </w:pPr>
    </w:p>
    <w:p w14:paraId="0398E0CE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9:50 AM–10:25 AM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A Smoking Gun that Faced Opposition: The Causal Agent of Fetal Alcohol Spectrum Disorders</w:t>
      </w:r>
    </w:p>
    <w:p w14:paraId="1AF4F04B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>Kenneth Lyons Jones, UCSD, CA MotherToBaby</w:t>
      </w:r>
    </w:p>
    <w:p w14:paraId="41B31C3A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0F4EB2A4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10:25 AM–10:40 AM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Coffee Break—Harbor Island Foyer</w:t>
      </w:r>
    </w:p>
    <w:p w14:paraId="592801B0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6ED59B0B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lastRenderedPageBreak/>
        <w:t>10:40 AM–11:15 AM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The Application of Clinical Evidence in the Assessment of Teratogenicity</w:t>
      </w:r>
    </w:p>
    <w:p w14:paraId="13A9FA99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  <w:shd w:val="clear" w:color="auto" w:fill="FFFFFF"/>
        </w:rPr>
      </w:pPr>
      <w:r w:rsidRPr="00AB0CC0">
        <w:rPr>
          <w:rFonts w:eastAsia="Times New Roman"/>
          <w:bCs/>
          <w:i/>
          <w:iCs/>
          <w:color w:val="222222"/>
          <w:shd w:val="clear" w:color="auto" w:fill="FFFFFF"/>
        </w:rPr>
        <w:t>John C. Carey, University of Utah</w:t>
      </w:r>
    </w:p>
    <w:p w14:paraId="7AFF6DF6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342A60EB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11:15 AM–11:50 AM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color w:val="222222"/>
        </w:rPr>
        <w:t>Directed Acyclic Graphs (DAGs) for Better Study Design and Causal Thinking in Teratology</w:t>
      </w:r>
    </w:p>
    <w:p w14:paraId="58D4D63C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r w:rsidRPr="00AB0CC0">
        <w:rPr>
          <w:rFonts w:eastAsia="Times New Roman"/>
          <w:bCs/>
          <w:i/>
          <w:iCs/>
          <w:color w:val="222222"/>
        </w:rPr>
        <w:t>Nelson Pace, Exponent, Inc.</w:t>
      </w:r>
    </w:p>
    <w:bookmarkEnd w:id="22"/>
    <w:bookmarkEnd w:id="30"/>
    <w:p w14:paraId="782BA4D8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highlight w:val="yellow"/>
        </w:rPr>
      </w:pPr>
    </w:p>
    <w:p w14:paraId="3D5FE5A2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highlight w:val="yellow"/>
        </w:rPr>
      </w:pPr>
      <w:r w:rsidRPr="00AB0CC0">
        <w:rPr>
          <w:rFonts w:eastAsia="Times New Roman"/>
          <w:bCs/>
          <w:color w:val="222222"/>
        </w:rPr>
        <w:t>11:50 AM–12:00 Noon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Discussion</w:t>
      </w:r>
    </w:p>
    <w:bookmarkEnd w:id="23"/>
    <w:p w14:paraId="22F958BC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  <w:highlight w:val="yellow"/>
        </w:rPr>
      </w:pPr>
    </w:p>
    <w:p w14:paraId="52CDF8D1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bookmarkStart w:id="31" w:name="_Hlk489346627"/>
      <w:bookmarkStart w:id="32" w:name="_Hlk489339176"/>
      <w:bookmarkStart w:id="33" w:name="_Hlk531362231"/>
      <w:bookmarkStart w:id="34" w:name="_Hlk536520238"/>
      <w:bookmarkStart w:id="35" w:name="_Hlk485626221"/>
      <w:bookmarkEnd w:id="24"/>
      <w:bookmarkEnd w:id="29"/>
    </w:p>
    <w:p w14:paraId="42CF3F9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12:00 Noon–1:30 PM</w:t>
      </w:r>
      <w:r w:rsidRPr="00AB0CC0">
        <w:rPr>
          <w:rFonts w:eastAsia="Times New Roman"/>
          <w:b/>
          <w:color w:val="000000"/>
        </w:rPr>
        <w:tab/>
        <w:t>Lunch on Own</w:t>
      </w:r>
    </w:p>
    <w:p w14:paraId="23C68F1F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136D4BE4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12:00 Noon–1:30 PM</w:t>
      </w:r>
      <w:r w:rsidRPr="00AB0CC0">
        <w:rPr>
          <w:rFonts w:eastAsia="Times New Roman"/>
          <w:b/>
          <w:color w:val="000000"/>
        </w:rPr>
        <w:tab/>
        <w:t>OTIS Board Meeting</w:t>
      </w:r>
      <w:r w:rsidRPr="00AB0CC0">
        <w:rPr>
          <w:rFonts w:eastAsia="Times New Roman"/>
          <w:color w:val="000000"/>
        </w:rPr>
        <w:tab/>
      </w:r>
      <w:r w:rsidRPr="00AB0CC0">
        <w:rPr>
          <w:rFonts w:eastAsia="Times New Roman"/>
          <w:b/>
          <w:color w:val="000000"/>
        </w:rPr>
        <w:t>Marina 6</w:t>
      </w:r>
    </w:p>
    <w:p w14:paraId="63052312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</w:p>
    <w:p w14:paraId="571F610C" w14:textId="77777777" w:rsidR="008D0F7E" w:rsidRPr="00AB0CC0" w:rsidRDefault="008D0F7E" w:rsidP="008D0F7E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</w:rPr>
      </w:pPr>
      <w:r w:rsidRPr="00AB0CC0">
        <w:rPr>
          <w:rFonts w:eastAsia="Times New Roman"/>
          <w:b/>
          <w:color w:val="000000"/>
        </w:rPr>
        <w:t>1</w:t>
      </w:r>
      <w:bookmarkStart w:id="36" w:name="_Hlk525551740"/>
      <w:r w:rsidRPr="00AB0CC0">
        <w:rPr>
          <w:rFonts w:eastAsia="Times New Roman"/>
          <w:b/>
          <w:color w:val="000000"/>
        </w:rPr>
        <w:t>:30 PM–4:30 PM</w:t>
      </w:r>
      <w:r w:rsidRPr="00AB0CC0">
        <w:rPr>
          <w:rFonts w:eastAsia="Times New Roman"/>
          <w:b/>
          <w:color w:val="000000"/>
        </w:rPr>
        <w:tab/>
      </w:r>
      <w:bookmarkStart w:id="37" w:name="_Hlk520894393"/>
      <w:bookmarkStart w:id="38" w:name="_Hlk3295927"/>
      <w:r w:rsidRPr="00AB0CC0">
        <w:rPr>
          <w:rFonts w:eastAsia="Times New Roman"/>
          <w:b/>
          <w:color w:val="000000"/>
        </w:rPr>
        <w:t>Current Topics and Updates for Pregnancy</w:t>
      </w:r>
      <w:r w:rsidRPr="00AB0CC0">
        <w:rPr>
          <w:rFonts w:eastAsia="Times New Roman"/>
          <w:b/>
          <w:color w:val="000000"/>
        </w:rPr>
        <w:tab/>
        <w:t>Harbor Island 3</w:t>
      </w:r>
    </w:p>
    <w:p w14:paraId="69DAFEB2" w14:textId="77777777" w:rsidR="008D0F7E" w:rsidRPr="00AB0CC0" w:rsidRDefault="008D0F7E" w:rsidP="008D0F7E">
      <w:pPr>
        <w:tabs>
          <w:tab w:val="left" w:pos="2700"/>
          <w:tab w:val="right" w:pos="10800"/>
        </w:tabs>
        <w:ind w:left="2707"/>
        <w:rPr>
          <w:rFonts w:eastAsia="Times New Roman"/>
          <w:b/>
        </w:rPr>
      </w:pPr>
      <w:r w:rsidRPr="00AB0CC0">
        <w:rPr>
          <w:rFonts w:eastAsia="Times New Roman"/>
          <w:b/>
        </w:rPr>
        <w:t>Registries Workshop</w:t>
      </w:r>
      <w:bookmarkEnd w:id="37"/>
    </w:p>
    <w:p w14:paraId="1169DDBD" w14:textId="77777777" w:rsidR="008D0F7E" w:rsidRPr="00AB0CC0" w:rsidRDefault="008D0F7E" w:rsidP="008D0F7E">
      <w:pPr>
        <w:tabs>
          <w:tab w:val="left" w:pos="2700"/>
          <w:tab w:val="right" w:pos="10800"/>
        </w:tabs>
        <w:ind w:left="2707"/>
        <w:rPr>
          <w:rFonts w:eastAsia="Times New Roman"/>
          <w:b/>
          <w:noProof/>
        </w:rPr>
      </w:pPr>
      <w:r w:rsidRPr="00AB0CC0">
        <w:rPr>
          <w:rFonts w:eastAsia="Times New Roman"/>
        </w:rPr>
        <w:t>(Joint with TS)</w:t>
      </w:r>
      <w:r w:rsidRPr="00AB0CC0">
        <w:rPr>
          <w:rFonts w:eastAsia="Times New Roman"/>
          <w:b/>
          <w:noProof/>
        </w:rPr>
        <w:t xml:space="preserve"> </w:t>
      </w:r>
    </w:p>
    <w:p w14:paraId="256C64CB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  <w:bookmarkStart w:id="39" w:name="_Hlk3295949"/>
      <w:bookmarkEnd w:id="38"/>
      <w:r w:rsidRPr="00AB0CC0">
        <w:rPr>
          <w:rFonts w:eastAsia="Times New Roman"/>
          <w:bCs/>
          <w:i/>
          <w:iCs/>
          <w:color w:val="000000"/>
        </w:rPr>
        <w:t xml:space="preserve">Chairpersons: Deborah Covington, Pharmaceutical Product Development, Inc. and Lewis B. Holmes, </w:t>
      </w:r>
      <w:proofErr w:type="spellStart"/>
      <w:r w:rsidRPr="00AB0CC0">
        <w:rPr>
          <w:rFonts w:eastAsia="Times New Roman"/>
          <w:bCs/>
          <w:i/>
          <w:iCs/>
          <w:color w:val="000000"/>
        </w:rPr>
        <w:t>MassGeneral</w:t>
      </w:r>
      <w:proofErr w:type="spellEnd"/>
      <w:r w:rsidRPr="00AB0CC0">
        <w:rPr>
          <w:rFonts w:eastAsia="Times New Roman"/>
          <w:bCs/>
          <w:i/>
          <w:iCs/>
          <w:color w:val="000000"/>
        </w:rPr>
        <w:t xml:space="preserve"> Hospital for Children</w:t>
      </w:r>
    </w:p>
    <w:bookmarkEnd w:id="39"/>
    <w:p w14:paraId="4A637E03" w14:textId="77777777" w:rsidR="008D0F7E" w:rsidRPr="00AB0CC0" w:rsidRDefault="008D0F7E" w:rsidP="008D0F7E">
      <w:pPr>
        <w:tabs>
          <w:tab w:val="left" w:pos="2700"/>
          <w:tab w:val="right" w:pos="10800"/>
        </w:tabs>
        <w:spacing w:before="120"/>
        <w:ind w:left="2707"/>
        <w:rPr>
          <w:rFonts w:eastAsia="Times New Roman"/>
          <w:bCs/>
          <w:i/>
          <w:iCs/>
          <w:color w:val="000000"/>
        </w:rPr>
      </w:pPr>
    </w:p>
    <w:bookmarkEnd w:id="31"/>
    <w:bookmarkEnd w:id="32"/>
    <w:p w14:paraId="65E610C1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1:30 PM–1:35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Introduction</w:t>
      </w:r>
    </w:p>
    <w:p w14:paraId="461DA9E2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7B0B20E9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1:35 PM–2:00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Detection of an Early Signal for Neural Tube Defects with Exposure to Dolutegravir in Botswana</w:t>
      </w:r>
    </w:p>
    <w:p w14:paraId="74FA745E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r w:rsidRPr="00AB0CC0">
        <w:rPr>
          <w:rFonts w:eastAsia="Times New Roman"/>
          <w:bCs/>
          <w:i/>
          <w:iCs/>
          <w:color w:val="222222"/>
        </w:rPr>
        <w:t xml:space="preserve">Rebecca </w:t>
      </w:r>
      <w:proofErr w:type="spellStart"/>
      <w:r w:rsidRPr="00AB0CC0">
        <w:rPr>
          <w:rFonts w:eastAsia="Times New Roman"/>
          <w:bCs/>
          <w:i/>
          <w:iCs/>
          <w:color w:val="222222"/>
        </w:rPr>
        <w:t>Zash</w:t>
      </w:r>
      <w:proofErr w:type="spellEnd"/>
      <w:r w:rsidRPr="00AB0CC0">
        <w:rPr>
          <w:rFonts w:eastAsia="Times New Roman"/>
          <w:bCs/>
          <w:i/>
          <w:iCs/>
          <w:color w:val="222222"/>
        </w:rPr>
        <w:t>, Beth Israel Deaconess Medical Center</w:t>
      </w:r>
    </w:p>
    <w:p w14:paraId="474F1F60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41738F00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2:00 PM–2:25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Management of Neural Tube Defect Signals in the Antiretroviral Pregnancy Registry: Efavirenz vs. Dolutegravir</w:t>
      </w:r>
    </w:p>
    <w:p w14:paraId="0941C6C6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r w:rsidRPr="00AB0CC0">
        <w:rPr>
          <w:rFonts w:eastAsia="Times New Roman"/>
          <w:bCs/>
          <w:i/>
          <w:iCs/>
          <w:color w:val="222222"/>
        </w:rPr>
        <w:t xml:space="preserve">Angela </w:t>
      </w:r>
      <w:proofErr w:type="spellStart"/>
      <w:r w:rsidRPr="00AB0CC0">
        <w:rPr>
          <w:rFonts w:eastAsia="Times New Roman"/>
          <w:bCs/>
          <w:i/>
          <w:iCs/>
          <w:color w:val="222222"/>
        </w:rPr>
        <w:t>Scheuerle</w:t>
      </w:r>
      <w:proofErr w:type="spellEnd"/>
      <w:r w:rsidRPr="00AB0CC0">
        <w:rPr>
          <w:rFonts w:eastAsia="Times New Roman"/>
          <w:bCs/>
          <w:i/>
          <w:iCs/>
          <w:color w:val="222222"/>
        </w:rPr>
        <w:t xml:space="preserve">, </w:t>
      </w:r>
      <w:r w:rsidRPr="00AB0CC0">
        <w:rPr>
          <w:rFonts w:eastAsia="Times New Roman"/>
          <w:bCs/>
          <w:i/>
          <w:iCs/>
          <w:color w:val="000000"/>
          <w:shd w:val="clear" w:color="auto" w:fill="FFFFFF"/>
        </w:rPr>
        <w:t>University of Texas Southwestern Medical Center</w:t>
      </w:r>
    </w:p>
    <w:p w14:paraId="3B735041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51DA9B8A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2:25 PM–2:50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The Xolair Pregnancy Registry (EXPECT): Perinatal Outcomes among Pregnant Women with Asthma Treated with Omalizumab (Xolair) Compared against Those of a Cohort of Pregnant Women with Moderate-to-Severe Asthma</w:t>
      </w:r>
    </w:p>
    <w:p w14:paraId="4A8DD360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r w:rsidRPr="00AB0CC0">
        <w:rPr>
          <w:rFonts w:eastAsia="Times New Roman"/>
          <w:bCs/>
          <w:i/>
          <w:iCs/>
          <w:color w:val="222222"/>
          <w:bdr w:val="none" w:sz="0" w:space="0" w:color="auto" w:frame="1"/>
        </w:rPr>
        <w:t xml:space="preserve">Vic Spain, </w:t>
      </w:r>
      <w:r w:rsidRPr="00AB0CC0">
        <w:rPr>
          <w:rFonts w:eastAsia="Times New Roman"/>
          <w:bCs/>
          <w:i/>
          <w:iCs/>
          <w:color w:val="222222"/>
        </w:rPr>
        <w:t>Genentech</w:t>
      </w:r>
    </w:p>
    <w:p w14:paraId="3DF2E656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2A7B50A1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2:50 PM–3:05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Coffee Break—Harbor Island Foyer</w:t>
      </w:r>
    </w:p>
    <w:p w14:paraId="57D0ECBB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05169D46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3:05 PM–3:30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First Cases in Small Cohorts: Random Error Playing Games with Us</w:t>
      </w:r>
    </w:p>
    <w:p w14:paraId="4F9C4A04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r w:rsidRPr="00AB0CC0">
        <w:rPr>
          <w:rFonts w:eastAsia="Times New Roman"/>
          <w:bCs/>
          <w:i/>
          <w:iCs/>
          <w:color w:val="222222"/>
        </w:rPr>
        <w:t xml:space="preserve">Lewis B. Holmes, </w:t>
      </w:r>
      <w:proofErr w:type="spellStart"/>
      <w:r w:rsidRPr="00AB0CC0">
        <w:rPr>
          <w:rFonts w:eastAsia="Times New Roman"/>
          <w:bCs/>
          <w:i/>
          <w:iCs/>
          <w:color w:val="222222"/>
        </w:rPr>
        <w:t>MassGeneral</w:t>
      </w:r>
      <w:proofErr w:type="spellEnd"/>
      <w:r w:rsidRPr="00AB0CC0">
        <w:rPr>
          <w:rFonts w:eastAsia="Times New Roman"/>
          <w:bCs/>
          <w:i/>
          <w:iCs/>
          <w:color w:val="222222"/>
        </w:rPr>
        <w:t xml:space="preserve"> Hospital for Children</w:t>
      </w:r>
    </w:p>
    <w:p w14:paraId="39D04F26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07793A87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3:30 PM–3:50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Safety of Tetanus, Diphtheria, and Acellular Pertussis Vaccination in a Cohort of Pregnant Active Duty US Military Women</w:t>
      </w:r>
    </w:p>
    <w:p w14:paraId="50C6F8BA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r w:rsidRPr="00AB0CC0">
        <w:rPr>
          <w:rFonts w:eastAsia="Times New Roman"/>
          <w:bCs/>
          <w:i/>
          <w:iCs/>
          <w:color w:val="222222"/>
        </w:rPr>
        <w:t>Hall C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1,2</w:t>
      </w:r>
      <w:r w:rsidRPr="00AB0CC0">
        <w:rPr>
          <w:rFonts w:eastAsia="Times New Roman"/>
          <w:bCs/>
          <w:i/>
          <w:i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i/>
          <w:iCs/>
          <w:color w:val="222222"/>
        </w:rPr>
        <w:t>Abramovitz</w:t>
      </w:r>
      <w:proofErr w:type="spellEnd"/>
      <w:r w:rsidRPr="00AB0CC0">
        <w:rPr>
          <w:rFonts w:eastAsia="Times New Roman"/>
          <w:bCs/>
          <w:i/>
          <w:iCs/>
          <w:color w:val="222222"/>
        </w:rPr>
        <w:t xml:space="preserve"> LM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1,2</w:t>
      </w:r>
      <w:r w:rsidRPr="00AB0CC0">
        <w:rPr>
          <w:rFonts w:eastAsia="Times New Roman"/>
          <w:bCs/>
          <w:i/>
          <w:i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i/>
          <w:iCs/>
          <w:color w:val="222222"/>
          <w:u w:val="single"/>
        </w:rPr>
        <w:t>Bukowinski</w:t>
      </w:r>
      <w:proofErr w:type="spellEnd"/>
      <w:r w:rsidRPr="00AB0CC0">
        <w:rPr>
          <w:rFonts w:eastAsia="Times New Roman"/>
          <w:bCs/>
          <w:i/>
          <w:iCs/>
          <w:color w:val="222222"/>
          <w:u w:val="single"/>
        </w:rPr>
        <w:t xml:space="preserve"> AT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1,2</w:t>
      </w:r>
      <w:r w:rsidRPr="00AB0CC0">
        <w:rPr>
          <w:rFonts w:eastAsia="Times New Roman"/>
          <w:bCs/>
          <w:i/>
          <w:iCs/>
          <w:color w:val="222222"/>
        </w:rPr>
        <w:t xml:space="preserve">, </w:t>
      </w:r>
      <w:proofErr w:type="spellStart"/>
      <w:r w:rsidRPr="00AB0CC0">
        <w:rPr>
          <w:rFonts w:eastAsia="Times New Roman"/>
          <w:bCs/>
          <w:i/>
          <w:iCs/>
          <w:color w:val="222222"/>
        </w:rPr>
        <w:t>Khodr</w:t>
      </w:r>
      <w:proofErr w:type="spellEnd"/>
      <w:r w:rsidRPr="00AB0CC0">
        <w:rPr>
          <w:rFonts w:eastAsia="Times New Roman"/>
          <w:bCs/>
          <w:i/>
          <w:iCs/>
          <w:color w:val="222222"/>
        </w:rPr>
        <w:t xml:space="preserve"> ZG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1,2</w:t>
      </w:r>
      <w:r w:rsidRPr="00AB0CC0">
        <w:rPr>
          <w:rFonts w:eastAsia="Times New Roman"/>
          <w:bCs/>
          <w:i/>
          <w:iCs/>
          <w:color w:val="222222"/>
        </w:rPr>
        <w:t>, Gumbs GR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1,2</w:t>
      </w:r>
      <w:r w:rsidRPr="00AB0CC0">
        <w:rPr>
          <w:rFonts w:eastAsia="Times New Roman"/>
          <w:bCs/>
          <w:i/>
          <w:iCs/>
          <w:color w:val="222222"/>
        </w:rPr>
        <w:t>, Wells NY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2</w:t>
      </w:r>
      <w:r w:rsidRPr="00AB0CC0">
        <w:rPr>
          <w:rFonts w:eastAsia="Times New Roman"/>
          <w:bCs/>
          <w:i/>
          <w:iCs/>
          <w:color w:val="222222"/>
        </w:rPr>
        <w:t>, Conlin AMS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2,3</w:t>
      </w:r>
      <w:r w:rsidRPr="00AB0CC0">
        <w:rPr>
          <w:rFonts w:eastAsia="Times New Roman"/>
          <w:bCs/>
          <w:i/>
          <w:iCs/>
          <w:color w:val="222222"/>
        </w:rPr>
        <w:t xml:space="preserve">. 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</w:t>
      </w:r>
      <w:r w:rsidRPr="00AB0CC0">
        <w:rPr>
          <w:rFonts w:eastAsia="Times New Roman"/>
          <w:bCs/>
          <w:i/>
          <w:iCs/>
          <w:color w:val="222222"/>
        </w:rPr>
        <w:t xml:space="preserve">Leidos, Inc., San Diego, CA, United </w:t>
      </w:r>
      <w:r w:rsidRPr="00AB0CC0">
        <w:rPr>
          <w:rFonts w:eastAsia="Times New Roman"/>
          <w:bCs/>
          <w:i/>
          <w:iCs/>
          <w:color w:val="222222"/>
        </w:rPr>
        <w:lastRenderedPageBreak/>
        <w:t xml:space="preserve">States, 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2</w:t>
      </w:r>
      <w:r w:rsidRPr="00AB0CC0">
        <w:rPr>
          <w:rFonts w:eastAsia="Times New Roman"/>
          <w:bCs/>
          <w:i/>
          <w:iCs/>
          <w:color w:val="222222"/>
        </w:rPr>
        <w:t xml:space="preserve">Naval Health Research Center, San Diego, CA, United States, 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3</w:t>
      </w:r>
      <w:r w:rsidRPr="00AB0CC0">
        <w:rPr>
          <w:rFonts w:eastAsia="Times New Roman"/>
          <w:bCs/>
          <w:i/>
          <w:iCs/>
          <w:color w:val="222222"/>
        </w:rPr>
        <w:t xml:space="preserve">Innovative Employee Solutions, Inc., San Diego, CA, United States </w:t>
      </w:r>
    </w:p>
    <w:p w14:paraId="7C40CD6F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5D1621AB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3:50 PM–4:10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  <w:t>Five-Year Survival of Infants with Major Congenital Anomalies: A Registry-Based Study</w:t>
      </w:r>
    </w:p>
    <w:p w14:paraId="35169130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proofErr w:type="spellStart"/>
      <w:r w:rsidRPr="00AB0CC0">
        <w:rPr>
          <w:rFonts w:eastAsia="Times New Roman"/>
          <w:bCs/>
          <w:i/>
          <w:iCs/>
          <w:color w:val="222222"/>
        </w:rPr>
        <w:t>Schneuer</w:t>
      </w:r>
      <w:proofErr w:type="spellEnd"/>
      <w:r w:rsidRPr="00AB0CC0">
        <w:rPr>
          <w:rFonts w:eastAsia="Times New Roman"/>
          <w:bCs/>
          <w:i/>
          <w:iCs/>
          <w:color w:val="222222"/>
        </w:rPr>
        <w:t xml:space="preserve"> FJ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</w:t>
      </w:r>
      <w:r w:rsidRPr="00AB0CC0">
        <w:rPr>
          <w:rFonts w:eastAsia="Times New Roman"/>
          <w:bCs/>
          <w:i/>
          <w:iCs/>
          <w:color w:val="222222"/>
        </w:rPr>
        <w:t>, Bell JC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</w:t>
      </w:r>
      <w:r w:rsidRPr="00AB0CC0">
        <w:rPr>
          <w:rFonts w:eastAsia="Times New Roman"/>
          <w:bCs/>
          <w:i/>
          <w:iCs/>
          <w:color w:val="222222"/>
        </w:rPr>
        <w:t>, Shand A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2</w:t>
      </w:r>
      <w:r w:rsidRPr="00AB0CC0">
        <w:rPr>
          <w:rFonts w:eastAsia="Times New Roman"/>
          <w:bCs/>
          <w:i/>
          <w:iCs/>
          <w:color w:val="222222"/>
        </w:rPr>
        <w:t>, Walker K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3</w:t>
      </w:r>
      <w:r w:rsidRPr="00AB0CC0">
        <w:rPr>
          <w:rFonts w:eastAsia="Times New Roman"/>
          <w:bCs/>
          <w:i/>
          <w:iCs/>
          <w:color w:val="222222"/>
        </w:rPr>
        <w:t>, Badawi N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3</w:t>
      </w:r>
      <w:r w:rsidRPr="00AB0CC0">
        <w:rPr>
          <w:rFonts w:eastAsia="Times New Roman"/>
          <w:bCs/>
          <w:i/>
          <w:iCs/>
          <w:color w:val="222222"/>
        </w:rPr>
        <w:t xml:space="preserve">, </w:t>
      </w:r>
      <w:r w:rsidRPr="00AB0CC0">
        <w:rPr>
          <w:rFonts w:eastAsia="Times New Roman"/>
          <w:bCs/>
          <w:i/>
          <w:iCs/>
          <w:color w:val="222222"/>
          <w:u w:val="single"/>
        </w:rPr>
        <w:t>Nassar N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</w:t>
      </w:r>
      <w:r w:rsidRPr="00AB0CC0">
        <w:rPr>
          <w:rFonts w:eastAsia="Times New Roman"/>
          <w:bCs/>
          <w:i/>
          <w:iCs/>
          <w:color w:val="222222"/>
        </w:rPr>
        <w:t xml:space="preserve">. 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1</w:t>
      </w:r>
      <w:r w:rsidRPr="00AB0CC0">
        <w:rPr>
          <w:rFonts w:eastAsia="Times New Roman"/>
          <w:bCs/>
          <w:i/>
          <w:iCs/>
          <w:color w:val="222222"/>
        </w:rPr>
        <w:t xml:space="preserve">The Children's Hospital at </w:t>
      </w:r>
      <w:proofErr w:type="spellStart"/>
      <w:r w:rsidRPr="00AB0CC0">
        <w:rPr>
          <w:rFonts w:eastAsia="Times New Roman"/>
          <w:bCs/>
          <w:i/>
          <w:iCs/>
          <w:color w:val="222222"/>
        </w:rPr>
        <w:t>Westmead</w:t>
      </w:r>
      <w:proofErr w:type="spellEnd"/>
      <w:r w:rsidRPr="00AB0CC0">
        <w:rPr>
          <w:rFonts w:eastAsia="Times New Roman"/>
          <w:bCs/>
          <w:i/>
          <w:iCs/>
          <w:color w:val="222222"/>
        </w:rPr>
        <w:t xml:space="preserve"> Clinical School, The University of Sydney, Sydney, NSW, Australia, 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2</w:t>
      </w:r>
      <w:r w:rsidRPr="00AB0CC0">
        <w:rPr>
          <w:rFonts w:eastAsia="Times New Roman"/>
          <w:bCs/>
          <w:i/>
          <w:iCs/>
          <w:color w:val="222222"/>
        </w:rPr>
        <w:t xml:space="preserve">Department of Maternal Fetal Medicine, Royal Hospital for Women, Randwick, NSW, Australia, </w:t>
      </w:r>
      <w:r w:rsidRPr="00AB0CC0">
        <w:rPr>
          <w:rFonts w:eastAsia="Times New Roman"/>
          <w:bCs/>
          <w:i/>
          <w:iCs/>
          <w:color w:val="222222"/>
          <w:vertAlign w:val="superscript"/>
        </w:rPr>
        <w:t>3</w:t>
      </w:r>
      <w:r w:rsidRPr="00AB0CC0">
        <w:rPr>
          <w:rFonts w:eastAsia="Times New Roman"/>
          <w:bCs/>
          <w:i/>
          <w:iCs/>
          <w:color w:val="222222"/>
        </w:rPr>
        <w:t xml:space="preserve">Grace Centre for Newborn Care, The Children's Hospital at </w:t>
      </w:r>
      <w:proofErr w:type="spellStart"/>
      <w:r w:rsidRPr="00AB0CC0">
        <w:rPr>
          <w:rFonts w:eastAsia="Times New Roman"/>
          <w:bCs/>
          <w:i/>
          <w:iCs/>
          <w:color w:val="222222"/>
        </w:rPr>
        <w:t>Westmead</w:t>
      </w:r>
      <w:proofErr w:type="spellEnd"/>
      <w:r w:rsidRPr="00AB0CC0">
        <w:rPr>
          <w:rFonts w:eastAsia="Times New Roman"/>
          <w:bCs/>
          <w:i/>
          <w:iCs/>
          <w:color w:val="222222"/>
        </w:rPr>
        <w:t>, Sydney, NSW, Australia</w:t>
      </w:r>
    </w:p>
    <w:p w14:paraId="3DCC9FC7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</w:p>
    <w:p w14:paraId="6E1A57C0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 w:hanging="3240"/>
        <w:rPr>
          <w:rFonts w:eastAsia="Times New Roman"/>
          <w:bCs/>
          <w:color w:val="222222"/>
        </w:rPr>
      </w:pPr>
      <w:r w:rsidRPr="00AB0CC0">
        <w:rPr>
          <w:rFonts w:eastAsia="Times New Roman"/>
          <w:bCs/>
          <w:color w:val="222222"/>
        </w:rPr>
        <w:t>4:10 PM–4:30 PM</w:t>
      </w:r>
      <w:r w:rsidRPr="00AB0CC0">
        <w:rPr>
          <w:rFonts w:eastAsia="Times New Roman"/>
          <w:bCs/>
          <w:color w:val="222222"/>
        </w:rPr>
        <w:tab/>
      </w:r>
      <w:r w:rsidRPr="00AB0CC0">
        <w:rPr>
          <w:rFonts w:eastAsia="Times New Roman"/>
          <w:bCs/>
          <w:color w:val="222222"/>
        </w:rPr>
        <w:tab/>
      </w:r>
      <w:bookmarkEnd w:id="19"/>
      <w:bookmarkEnd w:id="33"/>
      <w:bookmarkEnd w:id="36"/>
      <w:r w:rsidRPr="00AB0CC0">
        <w:rPr>
          <w:rFonts w:eastAsia="Times New Roman"/>
          <w:bCs/>
          <w:color w:val="222222"/>
        </w:rPr>
        <w:t>Prevalence and Predictors of Acetaminophen Use in Pregnancy</w:t>
      </w:r>
    </w:p>
    <w:p w14:paraId="03A56561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  <w:proofErr w:type="spellStart"/>
      <w:r w:rsidRPr="00AB0CC0">
        <w:rPr>
          <w:rFonts w:eastAsia="Times New Roman"/>
          <w:bCs/>
          <w:i/>
          <w:iCs/>
          <w:color w:val="222222"/>
          <w:u w:val="single"/>
        </w:rPr>
        <w:t>Bandoli</w:t>
      </w:r>
      <w:proofErr w:type="spellEnd"/>
      <w:r w:rsidRPr="00AB0CC0">
        <w:rPr>
          <w:rFonts w:eastAsia="Times New Roman"/>
          <w:bCs/>
          <w:i/>
          <w:iCs/>
          <w:color w:val="222222"/>
          <w:u w:val="single"/>
        </w:rPr>
        <w:t xml:space="preserve"> G</w:t>
      </w:r>
      <w:r w:rsidRPr="00AB0CC0">
        <w:rPr>
          <w:rFonts w:eastAsia="Times New Roman"/>
          <w:bCs/>
          <w:i/>
          <w:iCs/>
          <w:color w:val="222222"/>
        </w:rPr>
        <w:t>, Luo J, Johnson D, Chambers CC. University of California–San Diego, San Diego, CA, United States</w:t>
      </w:r>
      <w:bookmarkEnd w:id="12"/>
      <w:bookmarkEnd w:id="34"/>
      <w:bookmarkEnd w:id="35"/>
    </w:p>
    <w:p w14:paraId="7B2EDAD4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</w:p>
    <w:p w14:paraId="4F8DF7BE" w14:textId="77777777" w:rsidR="008D0F7E" w:rsidRPr="00AB0CC0" w:rsidRDefault="008D0F7E" w:rsidP="008D0F7E">
      <w:pPr>
        <w:tabs>
          <w:tab w:val="left" w:pos="1800"/>
          <w:tab w:val="left" w:pos="5220"/>
          <w:tab w:val="left" w:pos="5940"/>
          <w:tab w:val="right" w:pos="10800"/>
        </w:tabs>
        <w:ind w:left="5940"/>
        <w:rPr>
          <w:rFonts w:eastAsia="Times New Roman"/>
          <w:bCs/>
          <w:i/>
          <w:iCs/>
          <w:color w:val="222222"/>
        </w:rPr>
      </w:pPr>
    </w:p>
    <w:p w14:paraId="14661043" w14:textId="77777777" w:rsidR="008D0F7E" w:rsidRPr="00AB0CC0" w:rsidRDefault="008D0F7E" w:rsidP="008D0F7E">
      <w:pPr>
        <w:pStyle w:val="EventHeading"/>
      </w:pPr>
      <w:r w:rsidRPr="00AB0CC0">
        <w:rPr>
          <w:rFonts w:eastAsia="Calibri"/>
          <w:color w:val="auto"/>
        </w:rPr>
        <w:t>4:30 PM</w:t>
      </w:r>
      <w:r w:rsidRPr="00AB0CC0">
        <w:rPr>
          <w:rFonts w:eastAsia="Calibri"/>
          <w:color w:val="auto"/>
        </w:rPr>
        <w:tab/>
        <w:t>OTIS Program Ends</w:t>
      </w:r>
      <w:r w:rsidRPr="00AB0CC0">
        <w:rPr>
          <w:rFonts w:eastAsia="Calibri"/>
          <w:color w:val="auto"/>
        </w:rPr>
        <w:tab/>
      </w:r>
      <w:r w:rsidRPr="00AB0CC0">
        <w:rPr>
          <w:rFonts w:eastAsia="Calibri"/>
          <w:color w:val="auto"/>
        </w:rPr>
        <w:tab/>
      </w:r>
    </w:p>
    <w:p w14:paraId="2A8AA4D2" w14:textId="77777777" w:rsidR="008D0F7E" w:rsidRDefault="008D0F7E" w:rsidP="008D0F7E"/>
    <w:p w14:paraId="23E1D4E6" w14:textId="77777777" w:rsidR="008D0F7E" w:rsidRDefault="008D0F7E" w:rsidP="008D0F7E"/>
    <w:p w14:paraId="29B12F68" w14:textId="77777777" w:rsidR="008D0F7E" w:rsidRDefault="008D0F7E" w:rsidP="008D0F7E"/>
    <w:p w14:paraId="0D7476EF" w14:textId="77777777" w:rsidR="008D0F7E" w:rsidRDefault="008D0F7E" w:rsidP="008D0F7E"/>
    <w:p w14:paraId="698094A4" w14:textId="5B54F506" w:rsidR="00B81E79" w:rsidRPr="00B81E79" w:rsidRDefault="00B81E79" w:rsidP="00B81E79">
      <w:pPr>
        <w:pStyle w:val="SpeakerInfo"/>
        <w:tabs>
          <w:tab w:val="left" w:pos="2700"/>
          <w:tab w:val="left" w:pos="2880"/>
        </w:tabs>
        <w:ind w:left="0"/>
        <w:rPr>
          <w:b/>
          <w:i w:val="0"/>
        </w:rPr>
      </w:pPr>
      <w:r w:rsidRPr="00B81E79">
        <w:rPr>
          <w:b/>
          <w:i w:val="0"/>
        </w:rPr>
        <w:tab/>
      </w:r>
    </w:p>
    <w:sectPr w:rsidR="00B81E79" w:rsidRPr="00B81E79" w:rsidSect="00B01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Modern MT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A3"/>
    <w:multiLevelType w:val="hybridMultilevel"/>
    <w:tmpl w:val="893A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76A"/>
    <w:multiLevelType w:val="hybridMultilevel"/>
    <w:tmpl w:val="EC78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B14"/>
    <w:multiLevelType w:val="hybridMultilevel"/>
    <w:tmpl w:val="FB14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2143"/>
    <w:multiLevelType w:val="hybridMultilevel"/>
    <w:tmpl w:val="597C70D2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4" w15:restartNumberingAfterBreak="0">
    <w:nsid w:val="113A1730"/>
    <w:multiLevelType w:val="hybridMultilevel"/>
    <w:tmpl w:val="48DEC44A"/>
    <w:lvl w:ilvl="0" w:tplc="22FC8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3014"/>
    <w:multiLevelType w:val="hybridMultilevel"/>
    <w:tmpl w:val="47C6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4F05"/>
    <w:multiLevelType w:val="hybridMultilevel"/>
    <w:tmpl w:val="82C2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5414"/>
    <w:multiLevelType w:val="multilevel"/>
    <w:tmpl w:val="A63CF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256A4"/>
    <w:multiLevelType w:val="hybridMultilevel"/>
    <w:tmpl w:val="86E8EEF8"/>
    <w:lvl w:ilvl="0" w:tplc="0D1AE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4812"/>
    <w:multiLevelType w:val="hybridMultilevel"/>
    <w:tmpl w:val="BC3C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DBF"/>
    <w:multiLevelType w:val="hybridMultilevel"/>
    <w:tmpl w:val="9D9627E4"/>
    <w:lvl w:ilvl="0" w:tplc="C6F89042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737C8"/>
    <w:multiLevelType w:val="hybridMultilevel"/>
    <w:tmpl w:val="654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E4854"/>
    <w:multiLevelType w:val="hybridMultilevel"/>
    <w:tmpl w:val="0D6E98D2"/>
    <w:lvl w:ilvl="0" w:tplc="B3263CF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91C82"/>
    <w:multiLevelType w:val="hybridMultilevel"/>
    <w:tmpl w:val="B7B2D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03E3B"/>
    <w:multiLevelType w:val="hybridMultilevel"/>
    <w:tmpl w:val="199A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02329"/>
    <w:multiLevelType w:val="hybridMultilevel"/>
    <w:tmpl w:val="66CE45C6"/>
    <w:lvl w:ilvl="0" w:tplc="9848742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3824"/>
    <w:multiLevelType w:val="hybridMultilevel"/>
    <w:tmpl w:val="05A8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44278"/>
    <w:multiLevelType w:val="hybridMultilevel"/>
    <w:tmpl w:val="735E38F8"/>
    <w:lvl w:ilvl="0" w:tplc="F0F46678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C2941"/>
    <w:multiLevelType w:val="hybridMultilevel"/>
    <w:tmpl w:val="3834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0CE2"/>
    <w:multiLevelType w:val="hybridMultilevel"/>
    <w:tmpl w:val="F868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62837"/>
    <w:multiLevelType w:val="hybridMultilevel"/>
    <w:tmpl w:val="62A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13F0D"/>
    <w:multiLevelType w:val="hybridMultilevel"/>
    <w:tmpl w:val="3466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24BC2"/>
    <w:multiLevelType w:val="hybridMultilevel"/>
    <w:tmpl w:val="3F5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44CA3"/>
    <w:multiLevelType w:val="hybridMultilevel"/>
    <w:tmpl w:val="5A583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6CCA"/>
    <w:multiLevelType w:val="hybridMultilevel"/>
    <w:tmpl w:val="17C2E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707C"/>
    <w:multiLevelType w:val="hybridMultilevel"/>
    <w:tmpl w:val="454A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2A14"/>
    <w:multiLevelType w:val="hybridMultilevel"/>
    <w:tmpl w:val="7F36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303C6B"/>
    <w:multiLevelType w:val="hybridMultilevel"/>
    <w:tmpl w:val="E6EE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E16BA"/>
    <w:multiLevelType w:val="hybridMultilevel"/>
    <w:tmpl w:val="2F44C44A"/>
    <w:lvl w:ilvl="0" w:tplc="83724A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6B38"/>
    <w:multiLevelType w:val="hybridMultilevel"/>
    <w:tmpl w:val="DBE6AE94"/>
    <w:lvl w:ilvl="0" w:tplc="50647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3A5FD0"/>
    <w:multiLevelType w:val="multilevel"/>
    <w:tmpl w:val="E216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15D40"/>
    <w:multiLevelType w:val="hybridMultilevel"/>
    <w:tmpl w:val="187CA876"/>
    <w:lvl w:ilvl="0" w:tplc="48AA0D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9729C"/>
    <w:multiLevelType w:val="hybridMultilevel"/>
    <w:tmpl w:val="37B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F2C4F"/>
    <w:multiLevelType w:val="hybridMultilevel"/>
    <w:tmpl w:val="123E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C785C"/>
    <w:multiLevelType w:val="hybridMultilevel"/>
    <w:tmpl w:val="BB1CD31E"/>
    <w:lvl w:ilvl="0" w:tplc="B2D4F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A1F1E"/>
    <w:multiLevelType w:val="hybridMultilevel"/>
    <w:tmpl w:val="0C60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8"/>
  </w:num>
  <w:num w:numId="11">
    <w:abstractNumId w:val="28"/>
  </w:num>
  <w:num w:numId="12">
    <w:abstractNumId w:val="8"/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3"/>
  </w:num>
  <w:num w:numId="17">
    <w:abstractNumId w:val="11"/>
  </w:num>
  <w:num w:numId="18">
    <w:abstractNumId w:val="9"/>
  </w:num>
  <w:num w:numId="19">
    <w:abstractNumId w:val="6"/>
  </w:num>
  <w:num w:numId="20">
    <w:abstractNumId w:val="22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4"/>
  </w:num>
  <w:num w:numId="28">
    <w:abstractNumId w:val="4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C"/>
    <w:rsid w:val="0000128D"/>
    <w:rsid w:val="0000307F"/>
    <w:rsid w:val="00003693"/>
    <w:rsid w:val="000055C2"/>
    <w:rsid w:val="000122A5"/>
    <w:rsid w:val="0001235C"/>
    <w:rsid w:val="0001269E"/>
    <w:rsid w:val="00012A7B"/>
    <w:rsid w:val="000159BA"/>
    <w:rsid w:val="00015FBA"/>
    <w:rsid w:val="00015FE1"/>
    <w:rsid w:val="000169B5"/>
    <w:rsid w:val="00016AE0"/>
    <w:rsid w:val="000205B3"/>
    <w:rsid w:val="000213E9"/>
    <w:rsid w:val="00021AC0"/>
    <w:rsid w:val="0002338A"/>
    <w:rsid w:val="00023436"/>
    <w:rsid w:val="00023DE7"/>
    <w:rsid w:val="00025950"/>
    <w:rsid w:val="00026E69"/>
    <w:rsid w:val="00027855"/>
    <w:rsid w:val="00027D39"/>
    <w:rsid w:val="00031198"/>
    <w:rsid w:val="0003349E"/>
    <w:rsid w:val="000345CC"/>
    <w:rsid w:val="00034B4B"/>
    <w:rsid w:val="00035008"/>
    <w:rsid w:val="00036D60"/>
    <w:rsid w:val="00037873"/>
    <w:rsid w:val="00041158"/>
    <w:rsid w:val="00042722"/>
    <w:rsid w:val="000431EC"/>
    <w:rsid w:val="00043CEB"/>
    <w:rsid w:val="00044BCE"/>
    <w:rsid w:val="000454BE"/>
    <w:rsid w:val="000466B0"/>
    <w:rsid w:val="00047530"/>
    <w:rsid w:val="00050B0F"/>
    <w:rsid w:val="00051B50"/>
    <w:rsid w:val="00052FC7"/>
    <w:rsid w:val="00053D66"/>
    <w:rsid w:val="000552BC"/>
    <w:rsid w:val="0005568C"/>
    <w:rsid w:val="000556C5"/>
    <w:rsid w:val="000561CA"/>
    <w:rsid w:val="0005645E"/>
    <w:rsid w:val="000600E6"/>
    <w:rsid w:val="00060432"/>
    <w:rsid w:val="000605F3"/>
    <w:rsid w:val="00060639"/>
    <w:rsid w:val="0006156C"/>
    <w:rsid w:val="000621FA"/>
    <w:rsid w:val="00062ECB"/>
    <w:rsid w:val="00063D66"/>
    <w:rsid w:val="0006503C"/>
    <w:rsid w:val="00065255"/>
    <w:rsid w:val="00065E31"/>
    <w:rsid w:val="00067522"/>
    <w:rsid w:val="00067A22"/>
    <w:rsid w:val="000707CB"/>
    <w:rsid w:val="000709B3"/>
    <w:rsid w:val="00070F53"/>
    <w:rsid w:val="00071229"/>
    <w:rsid w:val="00071376"/>
    <w:rsid w:val="00072F69"/>
    <w:rsid w:val="000759A2"/>
    <w:rsid w:val="00076AAF"/>
    <w:rsid w:val="00076C22"/>
    <w:rsid w:val="00077AA0"/>
    <w:rsid w:val="000801B5"/>
    <w:rsid w:val="0008109F"/>
    <w:rsid w:val="00081AF9"/>
    <w:rsid w:val="00081C75"/>
    <w:rsid w:val="00083F3B"/>
    <w:rsid w:val="000843DC"/>
    <w:rsid w:val="00084666"/>
    <w:rsid w:val="000879BD"/>
    <w:rsid w:val="00087F28"/>
    <w:rsid w:val="00091DAF"/>
    <w:rsid w:val="00094748"/>
    <w:rsid w:val="00095E01"/>
    <w:rsid w:val="00096DDF"/>
    <w:rsid w:val="0009721C"/>
    <w:rsid w:val="000A0CB8"/>
    <w:rsid w:val="000A2300"/>
    <w:rsid w:val="000A2A76"/>
    <w:rsid w:val="000A461E"/>
    <w:rsid w:val="000A5244"/>
    <w:rsid w:val="000A647B"/>
    <w:rsid w:val="000A7766"/>
    <w:rsid w:val="000A7EC6"/>
    <w:rsid w:val="000B0E8C"/>
    <w:rsid w:val="000B1BED"/>
    <w:rsid w:val="000B3656"/>
    <w:rsid w:val="000B3B39"/>
    <w:rsid w:val="000B413B"/>
    <w:rsid w:val="000B6F92"/>
    <w:rsid w:val="000B7F8D"/>
    <w:rsid w:val="000C2A35"/>
    <w:rsid w:val="000C3D0D"/>
    <w:rsid w:val="000C4737"/>
    <w:rsid w:val="000C53B5"/>
    <w:rsid w:val="000C63E7"/>
    <w:rsid w:val="000C77C8"/>
    <w:rsid w:val="000D0254"/>
    <w:rsid w:val="000D0732"/>
    <w:rsid w:val="000D12FC"/>
    <w:rsid w:val="000D1B3F"/>
    <w:rsid w:val="000D3BD8"/>
    <w:rsid w:val="000D4BB2"/>
    <w:rsid w:val="000D572C"/>
    <w:rsid w:val="000D6A84"/>
    <w:rsid w:val="000E10ED"/>
    <w:rsid w:val="000E1824"/>
    <w:rsid w:val="000E599F"/>
    <w:rsid w:val="000E5B2F"/>
    <w:rsid w:val="000E623B"/>
    <w:rsid w:val="000E6E6D"/>
    <w:rsid w:val="000F121C"/>
    <w:rsid w:val="000F16BC"/>
    <w:rsid w:val="000F1792"/>
    <w:rsid w:val="000F2777"/>
    <w:rsid w:val="000F3A14"/>
    <w:rsid w:val="000F567E"/>
    <w:rsid w:val="000F6F9D"/>
    <w:rsid w:val="000F7FF0"/>
    <w:rsid w:val="001004C3"/>
    <w:rsid w:val="00101ACD"/>
    <w:rsid w:val="00101D22"/>
    <w:rsid w:val="0010233A"/>
    <w:rsid w:val="00102DDE"/>
    <w:rsid w:val="00103862"/>
    <w:rsid w:val="00103FD2"/>
    <w:rsid w:val="0010406A"/>
    <w:rsid w:val="0010675D"/>
    <w:rsid w:val="00107380"/>
    <w:rsid w:val="001102D5"/>
    <w:rsid w:val="00110B88"/>
    <w:rsid w:val="00111347"/>
    <w:rsid w:val="00111B33"/>
    <w:rsid w:val="00111CE6"/>
    <w:rsid w:val="00111F3D"/>
    <w:rsid w:val="00114836"/>
    <w:rsid w:val="00114BD6"/>
    <w:rsid w:val="00114E9D"/>
    <w:rsid w:val="00115AA2"/>
    <w:rsid w:val="00116672"/>
    <w:rsid w:val="001232BC"/>
    <w:rsid w:val="0012387E"/>
    <w:rsid w:val="00123ADB"/>
    <w:rsid w:val="001256DE"/>
    <w:rsid w:val="00125905"/>
    <w:rsid w:val="001260AA"/>
    <w:rsid w:val="001261A2"/>
    <w:rsid w:val="00126FBB"/>
    <w:rsid w:val="001307A8"/>
    <w:rsid w:val="00130BB3"/>
    <w:rsid w:val="001318B0"/>
    <w:rsid w:val="00131B7B"/>
    <w:rsid w:val="00135930"/>
    <w:rsid w:val="00136CD9"/>
    <w:rsid w:val="00137212"/>
    <w:rsid w:val="0014012A"/>
    <w:rsid w:val="00140633"/>
    <w:rsid w:val="00140A0C"/>
    <w:rsid w:val="00140C33"/>
    <w:rsid w:val="00141504"/>
    <w:rsid w:val="00141F7E"/>
    <w:rsid w:val="00142401"/>
    <w:rsid w:val="0014347B"/>
    <w:rsid w:val="00143ABB"/>
    <w:rsid w:val="00143E11"/>
    <w:rsid w:val="00146267"/>
    <w:rsid w:val="001466F8"/>
    <w:rsid w:val="001473FD"/>
    <w:rsid w:val="00147BC5"/>
    <w:rsid w:val="001510CD"/>
    <w:rsid w:val="001514F1"/>
    <w:rsid w:val="00152CA8"/>
    <w:rsid w:val="0015409F"/>
    <w:rsid w:val="001543E5"/>
    <w:rsid w:val="00154F9F"/>
    <w:rsid w:val="00155D8B"/>
    <w:rsid w:val="0015658E"/>
    <w:rsid w:val="00156D22"/>
    <w:rsid w:val="001572E3"/>
    <w:rsid w:val="00163657"/>
    <w:rsid w:val="001642CC"/>
    <w:rsid w:val="00164C30"/>
    <w:rsid w:val="00164D34"/>
    <w:rsid w:val="001660AC"/>
    <w:rsid w:val="00166989"/>
    <w:rsid w:val="00166F15"/>
    <w:rsid w:val="00170D51"/>
    <w:rsid w:val="001716C3"/>
    <w:rsid w:val="0017326E"/>
    <w:rsid w:val="001736A2"/>
    <w:rsid w:val="00174E5D"/>
    <w:rsid w:val="00175108"/>
    <w:rsid w:val="0017571E"/>
    <w:rsid w:val="0017596F"/>
    <w:rsid w:val="00175C4F"/>
    <w:rsid w:val="00177366"/>
    <w:rsid w:val="001775E3"/>
    <w:rsid w:val="00177659"/>
    <w:rsid w:val="00177736"/>
    <w:rsid w:val="001801FB"/>
    <w:rsid w:val="00180322"/>
    <w:rsid w:val="001805A1"/>
    <w:rsid w:val="0018088F"/>
    <w:rsid w:val="00180A80"/>
    <w:rsid w:val="00180AA6"/>
    <w:rsid w:val="00182DF0"/>
    <w:rsid w:val="00183AFE"/>
    <w:rsid w:val="00184664"/>
    <w:rsid w:val="001854C7"/>
    <w:rsid w:val="00185A57"/>
    <w:rsid w:val="00185D05"/>
    <w:rsid w:val="00185F5A"/>
    <w:rsid w:val="00185FB8"/>
    <w:rsid w:val="00186DBF"/>
    <w:rsid w:val="00187588"/>
    <w:rsid w:val="001903C6"/>
    <w:rsid w:val="00191A92"/>
    <w:rsid w:val="001936CE"/>
    <w:rsid w:val="001940AE"/>
    <w:rsid w:val="00194D27"/>
    <w:rsid w:val="00194E0B"/>
    <w:rsid w:val="001961F4"/>
    <w:rsid w:val="001962AA"/>
    <w:rsid w:val="001967FF"/>
    <w:rsid w:val="001968C0"/>
    <w:rsid w:val="00197D19"/>
    <w:rsid w:val="001A0048"/>
    <w:rsid w:val="001A1A47"/>
    <w:rsid w:val="001A26C5"/>
    <w:rsid w:val="001A2DD0"/>
    <w:rsid w:val="001A37DD"/>
    <w:rsid w:val="001A3B22"/>
    <w:rsid w:val="001A536C"/>
    <w:rsid w:val="001A7674"/>
    <w:rsid w:val="001B01B9"/>
    <w:rsid w:val="001B0998"/>
    <w:rsid w:val="001B18D3"/>
    <w:rsid w:val="001B1ACA"/>
    <w:rsid w:val="001B2086"/>
    <w:rsid w:val="001B28AC"/>
    <w:rsid w:val="001B3F18"/>
    <w:rsid w:val="001B46D5"/>
    <w:rsid w:val="001B4779"/>
    <w:rsid w:val="001B5164"/>
    <w:rsid w:val="001B5284"/>
    <w:rsid w:val="001B54CE"/>
    <w:rsid w:val="001B6965"/>
    <w:rsid w:val="001B6F2D"/>
    <w:rsid w:val="001C0EC8"/>
    <w:rsid w:val="001C193F"/>
    <w:rsid w:val="001C2270"/>
    <w:rsid w:val="001C2589"/>
    <w:rsid w:val="001C272C"/>
    <w:rsid w:val="001C29FD"/>
    <w:rsid w:val="001C345A"/>
    <w:rsid w:val="001C40C9"/>
    <w:rsid w:val="001C51ED"/>
    <w:rsid w:val="001C5579"/>
    <w:rsid w:val="001C592C"/>
    <w:rsid w:val="001C6B16"/>
    <w:rsid w:val="001C6B45"/>
    <w:rsid w:val="001D1B4A"/>
    <w:rsid w:val="001D271E"/>
    <w:rsid w:val="001D4E5C"/>
    <w:rsid w:val="001D52F8"/>
    <w:rsid w:val="001D5554"/>
    <w:rsid w:val="001D6157"/>
    <w:rsid w:val="001E1163"/>
    <w:rsid w:val="001E1A3E"/>
    <w:rsid w:val="001E3A52"/>
    <w:rsid w:val="001E627E"/>
    <w:rsid w:val="001E64B9"/>
    <w:rsid w:val="001E79C5"/>
    <w:rsid w:val="001E7EBE"/>
    <w:rsid w:val="001F028C"/>
    <w:rsid w:val="001F17D0"/>
    <w:rsid w:val="001F27CC"/>
    <w:rsid w:val="001F3785"/>
    <w:rsid w:val="001F3D9C"/>
    <w:rsid w:val="001F4194"/>
    <w:rsid w:val="001F4B11"/>
    <w:rsid w:val="001F5444"/>
    <w:rsid w:val="001F638B"/>
    <w:rsid w:val="001F6AC8"/>
    <w:rsid w:val="002001D2"/>
    <w:rsid w:val="00200B0D"/>
    <w:rsid w:val="00201DFB"/>
    <w:rsid w:val="00203404"/>
    <w:rsid w:val="00203E05"/>
    <w:rsid w:val="002040D1"/>
    <w:rsid w:val="00205AAB"/>
    <w:rsid w:val="00205D47"/>
    <w:rsid w:val="00206587"/>
    <w:rsid w:val="00207CDE"/>
    <w:rsid w:val="00210127"/>
    <w:rsid w:val="00210AE5"/>
    <w:rsid w:val="00212A60"/>
    <w:rsid w:val="00212E97"/>
    <w:rsid w:val="00213B09"/>
    <w:rsid w:val="002141A6"/>
    <w:rsid w:val="002149D3"/>
    <w:rsid w:val="00215178"/>
    <w:rsid w:val="00215ABD"/>
    <w:rsid w:val="00217989"/>
    <w:rsid w:val="00217DDA"/>
    <w:rsid w:val="00220AD1"/>
    <w:rsid w:val="00220B94"/>
    <w:rsid w:val="00221063"/>
    <w:rsid w:val="002214ED"/>
    <w:rsid w:val="002223DA"/>
    <w:rsid w:val="00223D54"/>
    <w:rsid w:val="00224814"/>
    <w:rsid w:val="00226D3E"/>
    <w:rsid w:val="002271AD"/>
    <w:rsid w:val="0022727F"/>
    <w:rsid w:val="00227C25"/>
    <w:rsid w:val="00230B51"/>
    <w:rsid w:val="00231DC9"/>
    <w:rsid w:val="002332ED"/>
    <w:rsid w:val="002337E1"/>
    <w:rsid w:val="00234621"/>
    <w:rsid w:val="0023467F"/>
    <w:rsid w:val="002356A9"/>
    <w:rsid w:val="00235B42"/>
    <w:rsid w:val="00235EDD"/>
    <w:rsid w:val="00235EEE"/>
    <w:rsid w:val="00237BEB"/>
    <w:rsid w:val="00237E94"/>
    <w:rsid w:val="002413CC"/>
    <w:rsid w:val="002425CC"/>
    <w:rsid w:val="00243BF9"/>
    <w:rsid w:val="002465A8"/>
    <w:rsid w:val="00250D0B"/>
    <w:rsid w:val="00251694"/>
    <w:rsid w:val="00251DD5"/>
    <w:rsid w:val="00252AB0"/>
    <w:rsid w:val="002541A6"/>
    <w:rsid w:val="00254990"/>
    <w:rsid w:val="002613D2"/>
    <w:rsid w:val="0026190E"/>
    <w:rsid w:val="002619CF"/>
    <w:rsid w:val="00263268"/>
    <w:rsid w:val="00263381"/>
    <w:rsid w:val="00263D18"/>
    <w:rsid w:val="00264388"/>
    <w:rsid w:val="00264858"/>
    <w:rsid w:val="002649B2"/>
    <w:rsid w:val="00267C17"/>
    <w:rsid w:val="00271683"/>
    <w:rsid w:val="002737E9"/>
    <w:rsid w:val="002739B7"/>
    <w:rsid w:val="00277231"/>
    <w:rsid w:val="002811E2"/>
    <w:rsid w:val="002815C3"/>
    <w:rsid w:val="00281A81"/>
    <w:rsid w:val="00281D1E"/>
    <w:rsid w:val="00281DCC"/>
    <w:rsid w:val="002822F3"/>
    <w:rsid w:val="00282A10"/>
    <w:rsid w:val="00283257"/>
    <w:rsid w:val="002845DA"/>
    <w:rsid w:val="00284BAC"/>
    <w:rsid w:val="00284F72"/>
    <w:rsid w:val="00286DEE"/>
    <w:rsid w:val="0029157A"/>
    <w:rsid w:val="002924A1"/>
    <w:rsid w:val="00292F9F"/>
    <w:rsid w:val="002937BD"/>
    <w:rsid w:val="00293C82"/>
    <w:rsid w:val="00293F1D"/>
    <w:rsid w:val="00294728"/>
    <w:rsid w:val="00295B88"/>
    <w:rsid w:val="002960FA"/>
    <w:rsid w:val="0029626E"/>
    <w:rsid w:val="00296F96"/>
    <w:rsid w:val="00297E18"/>
    <w:rsid w:val="00297E88"/>
    <w:rsid w:val="002A06C2"/>
    <w:rsid w:val="002A2187"/>
    <w:rsid w:val="002A2E4F"/>
    <w:rsid w:val="002A512B"/>
    <w:rsid w:val="002A51E7"/>
    <w:rsid w:val="002A5ACE"/>
    <w:rsid w:val="002A7239"/>
    <w:rsid w:val="002B0881"/>
    <w:rsid w:val="002B0B1E"/>
    <w:rsid w:val="002B1F39"/>
    <w:rsid w:val="002B25AB"/>
    <w:rsid w:val="002B3193"/>
    <w:rsid w:val="002B45EB"/>
    <w:rsid w:val="002B5DC5"/>
    <w:rsid w:val="002B5EB0"/>
    <w:rsid w:val="002C23C7"/>
    <w:rsid w:val="002C2815"/>
    <w:rsid w:val="002C4DCB"/>
    <w:rsid w:val="002D065E"/>
    <w:rsid w:val="002D0C4C"/>
    <w:rsid w:val="002D4EC3"/>
    <w:rsid w:val="002D50FC"/>
    <w:rsid w:val="002D5B48"/>
    <w:rsid w:val="002D5F68"/>
    <w:rsid w:val="002D631F"/>
    <w:rsid w:val="002E00EF"/>
    <w:rsid w:val="002E1EC1"/>
    <w:rsid w:val="002E3324"/>
    <w:rsid w:val="002E53FA"/>
    <w:rsid w:val="002E54B8"/>
    <w:rsid w:val="002E6CD2"/>
    <w:rsid w:val="002E71E8"/>
    <w:rsid w:val="002E74C0"/>
    <w:rsid w:val="002E7606"/>
    <w:rsid w:val="002F0317"/>
    <w:rsid w:val="002F0EF9"/>
    <w:rsid w:val="002F1C8E"/>
    <w:rsid w:val="002F5029"/>
    <w:rsid w:val="002F5296"/>
    <w:rsid w:val="002F5D53"/>
    <w:rsid w:val="002F5D74"/>
    <w:rsid w:val="002F5DDE"/>
    <w:rsid w:val="002F6744"/>
    <w:rsid w:val="002F6D82"/>
    <w:rsid w:val="002F7448"/>
    <w:rsid w:val="002F768E"/>
    <w:rsid w:val="003004FC"/>
    <w:rsid w:val="00300A33"/>
    <w:rsid w:val="00300AFF"/>
    <w:rsid w:val="0030145A"/>
    <w:rsid w:val="00301CA6"/>
    <w:rsid w:val="003020FC"/>
    <w:rsid w:val="003021CE"/>
    <w:rsid w:val="00302534"/>
    <w:rsid w:val="003057A0"/>
    <w:rsid w:val="00306B63"/>
    <w:rsid w:val="00307B3E"/>
    <w:rsid w:val="00311C6B"/>
    <w:rsid w:val="003125BF"/>
    <w:rsid w:val="0031375A"/>
    <w:rsid w:val="00314E18"/>
    <w:rsid w:val="003155C2"/>
    <w:rsid w:val="00316E3B"/>
    <w:rsid w:val="0032107B"/>
    <w:rsid w:val="00322084"/>
    <w:rsid w:val="00323463"/>
    <w:rsid w:val="003240C6"/>
    <w:rsid w:val="003268FF"/>
    <w:rsid w:val="003301C1"/>
    <w:rsid w:val="003303D3"/>
    <w:rsid w:val="00330EF4"/>
    <w:rsid w:val="00331AC6"/>
    <w:rsid w:val="00332DD2"/>
    <w:rsid w:val="0033339E"/>
    <w:rsid w:val="00334916"/>
    <w:rsid w:val="00335D32"/>
    <w:rsid w:val="00336BF1"/>
    <w:rsid w:val="00337143"/>
    <w:rsid w:val="0033765E"/>
    <w:rsid w:val="00337689"/>
    <w:rsid w:val="0033795A"/>
    <w:rsid w:val="00337C97"/>
    <w:rsid w:val="00341A13"/>
    <w:rsid w:val="00343378"/>
    <w:rsid w:val="003434D3"/>
    <w:rsid w:val="00346EAC"/>
    <w:rsid w:val="003479AB"/>
    <w:rsid w:val="0035038F"/>
    <w:rsid w:val="00350771"/>
    <w:rsid w:val="00350DCD"/>
    <w:rsid w:val="00351190"/>
    <w:rsid w:val="00352211"/>
    <w:rsid w:val="00352461"/>
    <w:rsid w:val="00352E49"/>
    <w:rsid w:val="00353C0D"/>
    <w:rsid w:val="00354DD4"/>
    <w:rsid w:val="00355905"/>
    <w:rsid w:val="00356A29"/>
    <w:rsid w:val="00357D39"/>
    <w:rsid w:val="00361363"/>
    <w:rsid w:val="0036198B"/>
    <w:rsid w:val="0036289C"/>
    <w:rsid w:val="003628F5"/>
    <w:rsid w:val="00362AF7"/>
    <w:rsid w:val="00366C66"/>
    <w:rsid w:val="003677A9"/>
    <w:rsid w:val="00367E61"/>
    <w:rsid w:val="00370154"/>
    <w:rsid w:val="0037048C"/>
    <w:rsid w:val="00371119"/>
    <w:rsid w:val="003721ED"/>
    <w:rsid w:val="0037356F"/>
    <w:rsid w:val="0037406F"/>
    <w:rsid w:val="00374F2B"/>
    <w:rsid w:val="003759F7"/>
    <w:rsid w:val="00376478"/>
    <w:rsid w:val="00376654"/>
    <w:rsid w:val="003778BB"/>
    <w:rsid w:val="003809BE"/>
    <w:rsid w:val="00380E73"/>
    <w:rsid w:val="0038328E"/>
    <w:rsid w:val="00383C57"/>
    <w:rsid w:val="00386A9B"/>
    <w:rsid w:val="00386E79"/>
    <w:rsid w:val="0038754C"/>
    <w:rsid w:val="003879E0"/>
    <w:rsid w:val="00390898"/>
    <w:rsid w:val="003916F7"/>
    <w:rsid w:val="00391979"/>
    <w:rsid w:val="0039201D"/>
    <w:rsid w:val="0039420E"/>
    <w:rsid w:val="0039446D"/>
    <w:rsid w:val="0039455C"/>
    <w:rsid w:val="0039466B"/>
    <w:rsid w:val="00394DA9"/>
    <w:rsid w:val="003962C8"/>
    <w:rsid w:val="00397585"/>
    <w:rsid w:val="00397778"/>
    <w:rsid w:val="003A0CFE"/>
    <w:rsid w:val="003A1FA6"/>
    <w:rsid w:val="003A2ABC"/>
    <w:rsid w:val="003A3F05"/>
    <w:rsid w:val="003A50FC"/>
    <w:rsid w:val="003A5761"/>
    <w:rsid w:val="003A5868"/>
    <w:rsid w:val="003A590F"/>
    <w:rsid w:val="003A5A5A"/>
    <w:rsid w:val="003A5FF9"/>
    <w:rsid w:val="003A74B8"/>
    <w:rsid w:val="003B4083"/>
    <w:rsid w:val="003B6173"/>
    <w:rsid w:val="003B7D29"/>
    <w:rsid w:val="003C020C"/>
    <w:rsid w:val="003C0EA0"/>
    <w:rsid w:val="003C1487"/>
    <w:rsid w:val="003C2493"/>
    <w:rsid w:val="003C42A5"/>
    <w:rsid w:val="003C4D5E"/>
    <w:rsid w:val="003C538F"/>
    <w:rsid w:val="003D0329"/>
    <w:rsid w:val="003D0C20"/>
    <w:rsid w:val="003D0EA7"/>
    <w:rsid w:val="003D147D"/>
    <w:rsid w:val="003D1BCC"/>
    <w:rsid w:val="003D24F0"/>
    <w:rsid w:val="003D2BCE"/>
    <w:rsid w:val="003D3938"/>
    <w:rsid w:val="003D3CCA"/>
    <w:rsid w:val="003D42A4"/>
    <w:rsid w:val="003D4883"/>
    <w:rsid w:val="003D6EFC"/>
    <w:rsid w:val="003D7B16"/>
    <w:rsid w:val="003E08A3"/>
    <w:rsid w:val="003E1094"/>
    <w:rsid w:val="003E1BC7"/>
    <w:rsid w:val="003E5174"/>
    <w:rsid w:val="003E6DBE"/>
    <w:rsid w:val="003E7325"/>
    <w:rsid w:val="003E7A4E"/>
    <w:rsid w:val="003F07BB"/>
    <w:rsid w:val="003F3E51"/>
    <w:rsid w:val="003F4109"/>
    <w:rsid w:val="003F43DD"/>
    <w:rsid w:val="003F6651"/>
    <w:rsid w:val="003F76B4"/>
    <w:rsid w:val="003F7B7C"/>
    <w:rsid w:val="004005EA"/>
    <w:rsid w:val="00400747"/>
    <w:rsid w:val="00400C1C"/>
    <w:rsid w:val="00400C48"/>
    <w:rsid w:val="00401E06"/>
    <w:rsid w:val="00402EED"/>
    <w:rsid w:val="004030E0"/>
    <w:rsid w:val="00403130"/>
    <w:rsid w:val="00403CC2"/>
    <w:rsid w:val="004044E6"/>
    <w:rsid w:val="0040741F"/>
    <w:rsid w:val="00410EB3"/>
    <w:rsid w:val="00411E9D"/>
    <w:rsid w:val="004120F6"/>
    <w:rsid w:val="004131EF"/>
    <w:rsid w:val="00414E81"/>
    <w:rsid w:val="00414FA1"/>
    <w:rsid w:val="00416B4F"/>
    <w:rsid w:val="00416E6D"/>
    <w:rsid w:val="00417CA4"/>
    <w:rsid w:val="00422A05"/>
    <w:rsid w:val="00423846"/>
    <w:rsid w:val="0042469F"/>
    <w:rsid w:val="004278A0"/>
    <w:rsid w:val="00430588"/>
    <w:rsid w:val="00430BEF"/>
    <w:rsid w:val="004311ED"/>
    <w:rsid w:val="00431DB5"/>
    <w:rsid w:val="00431F16"/>
    <w:rsid w:val="00433C9B"/>
    <w:rsid w:val="00434486"/>
    <w:rsid w:val="00436E87"/>
    <w:rsid w:val="0043752F"/>
    <w:rsid w:val="00440A79"/>
    <w:rsid w:val="004413E6"/>
    <w:rsid w:val="00442B6B"/>
    <w:rsid w:val="00443AE0"/>
    <w:rsid w:val="00444D68"/>
    <w:rsid w:val="00445693"/>
    <w:rsid w:val="00447D67"/>
    <w:rsid w:val="004512E1"/>
    <w:rsid w:val="00452220"/>
    <w:rsid w:val="004532B3"/>
    <w:rsid w:val="00453B54"/>
    <w:rsid w:val="00453C52"/>
    <w:rsid w:val="00454817"/>
    <w:rsid w:val="00456248"/>
    <w:rsid w:val="004574AB"/>
    <w:rsid w:val="00457777"/>
    <w:rsid w:val="0046078D"/>
    <w:rsid w:val="00460B45"/>
    <w:rsid w:val="00461D02"/>
    <w:rsid w:val="00462D05"/>
    <w:rsid w:val="00463556"/>
    <w:rsid w:val="00464339"/>
    <w:rsid w:val="00464E57"/>
    <w:rsid w:val="00467CF9"/>
    <w:rsid w:val="004700E9"/>
    <w:rsid w:val="00471DB4"/>
    <w:rsid w:val="004749B6"/>
    <w:rsid w:val="00474A6D"/>
    <w:rsid w:val="00475449"/>
    <w:rsid w:val="0048073C"/>
    <w:rsid w:val="00480CDA"/>
    <w:rsid w:val="00481BC2"/>
    <w:rsid w:val="00481BD2"/>
    <w:rsid w:val="00490980"/>
    <w:rsid w:val="00492DB8"/>
    <w:rsid w:val="004941FA"/>
    <w:rsid w:val="004953CD"/>
    <w:rsid w:val="0049573C"/>
    <w:rsid w:val="004957A0"/>
    <w:rsid w:val="00496C1C"/>
    <w:rsid w:val="004A002F"/>
    <w:rsid w:val="004A0878"/>
    <w:rsid w:val="004A1995"/>
    <w:rsid w:val="004A1C07"/>
    <w:rsid w:val="004A3842"/>
    <w:rsid w:val="004A3C23"/>
    <w:rsid w:val="004A4733"/>
    <w:rsid w:val="004A540F"/>
    <w:rsid w:val="004A5EB8"/>
    <w:rsid w:val="004A5F7B"/>
    <w:rsid w:val="004A66F5"/>
    <w:rsid w:val="004A6D10"/>
    <w:rsid w:val="004A7198"/>
    <w:rsid w:val="004B0334"/>
    <w:rsid w:val="004B22D9"/>
    <w:rsid w:val="004B280D"/>
    <w:rsid w:val="004B2EAB"/>
    <w:rsid w:val="004B320B"/>
    <w:rsid w:val="004B454B"/>
    <w:rsid w:val="004B75FA"/>
    <w:rsid w:val="004B7D61"/>
    <w:rsid w:val="004C0B18"/>
    <w:rsid w:val="004C0DE9"/>
    <w:rsid w:val="004C3641"/>
    <w:rsid w:val="004C3A51"/>
    <w:rsid w:val="004C55D9"/>
    <w:rsid w:val="004C5F4B"/>
    <w:rsid w:val="004C689C"/>
    <w:rsid w:val="004C68F0"/>
    <w:rsid w:val="004C6935"/>
    <w:rsid w:val="004C7665"/>
    <w:rsid w:val="004C7A33"/>
    <w:rsid w:val="004D0AF8"/>
    <w:rsid w:val="004D2891"/>
    <w:rsid w:val="004D3CC7"/>
    <w:rsid w:val="004D4544"/>
    <w:rsid w:val="004D473F"/>
    <w:rsid w:val="004D57B3"/>
    <w:rsid w:val="004D65EC"/>
    <w:rsid w:val="004D68A8"/>
    <w:rsid w:val="004D6FF3"/>
    <w:rsid w:val="004E0734"/>
    <w:rsid w:val="004E0E43"/>
    <w:rsid w:val="004E230C"/>
    <w:rsid w:val="004E2580"/>
    <w:rsid w:val="004E3187"/>
    <w:rsid w:val="004E3AB3"/>
    <w:rsid w:val="004E6533"/>
    <w:rsid w:val="004E6EF8"/>
    <w:rsid w:val="004E7567"/>
    <w:rsid w:val="004E7582"/>
    <w:rsid w:val="004E7B81"/>
    <w:rsid w:val="004F0DDF"/>
    <w:rsid w:val="004F131D"/>
    <w:rsid w:val="004F1A60"/>
    <w:rsid w:val="004F2285"/>
    <w:rsid w:val="004F3651"/>
    <w:rsid w:val="004F3779"/>
    <w:rsid w:val="004F4381"/>
    <w:rsid w:val="004F4595"/>
    <w:rsid w:val="004F491D"/>
    <w:rsid w:val="004F5DE2"/>
    <w:rsid w:val="004F6BA9"/>
    <w:rsid w:val="0050033F"/>
    <w:rsid w:val="00500358"/>
    <w:rsid w:val="00501B1A"/>
    <w:rsid w:val="0050288D"/>
    <w:rsid w:val="00502DAF"/>
    <w:rsid w:val="00505A67"/>
    <w:rsid w:val="00506087"/>
    <w:rsid w:val="00507512"/>
    <w:rsid w:val="005076B3"/>
    <w:rsid w:val="00507733"/>
    <w:rsid w:val="00511871"/>
    <w:rsid w:val="00512670"/>
    <w:rsid w:val="005134AF"/>
    <w:rsid w:val="00513838"/>
    <w:rsid w:val="005138F1"/>
    <w:rsid w:val="00515860"/>
    <w:rsid w:val="00515A8C"/>
    <w:rsid w:val="00516D41"/>
    <w:rsid w:val="00517148"/>
    <w:rsid w:val="005228B6"/>
    <w:rsid w:val="00523F0C"/>
    <w:rsid w:val="00524D18"/>
    <w:rsid w:val="0052733D"/>
    <w:rsid w:val="00531B3F"/>
    <w:rsid w:val="005323DB"/>
    <w:rsid w:val="00533D69"/>
    <w:rsid w:val="0053474B"/>
    <w:rsid w:val="00534BD4"/>
    <w:rsid w:val="005358EB"/>
    <w:rsid w:val="00535ECC"/>
    <w:rsid w:val="00537317"/>
    <w:rsid w:val="00537D27"/>
    <w:rsid w:val="005401A8"/>
    <w:rsid w:val="0054037A"/>
    <w:rsid w:val="005414C1"/>
    <w:rsid w:val="005419B2"/>
    <w:rsid w:val="00542924"/>
    <w:rsid w:val="00542CC0"/>
    <w:rsid w:val="00543066"/>
    <w:rsid w:val="0054313B"/>
    <w:rsid w:val="00544F39"/>
    <w:rsid w:val="00547B5F"/>
    <w:rsid w:val="00547C5E"/>
    <w:rsid w:val="00547DBA"/>
    <w:rsid w:val="00550336"/>
    <w:rsid w:val="00552D34"/>
    <w:rsid w:val="00553685"/>
    <w:rsid w:val="00554157"/>
    <w:rsid w:val="00554CC0"/>
    <w:rsid w:val="0056147F"/>
    <w:rsid w:val="00561765"/>
    <w:rsid w:val="00561812"/>
    <w:rsid w:val="00562CFF"/>
    <w:rsid w:val="005653E3"/>
    <w:rsid w:val="005660B3"/>
    <w:rsid w:val="005676C0"/>
    <w:rsid w:val="005729AC"/>
    <w:rsid w:val="005730C7"/>
    <w:rsid w:val="00573585"/>
    <w:rsid w:val="00575D9D"/>
    <w:rsid w:val="00575FD3"/>
    <w:rsid w:val="005772D0"/>
    <w:rsid w:val="0058077E"/>
    <w:rsid w:val="00587E43"/>
    <w:rsid w:val="00591E8C"/>
    <w:rsid w:val="0059294C"/>
    <w:rsid w:val="0059343C"/>
    <w:rsid w:val="00595DCA"/>
    <w:rsid w:val="005966CB"/>
    <w:rsid w:val="00596DF3"/>
    <w:rsid w:val="00597FB3"/>
    <w:rsid w:val="005A07FE"/>
    <w:rsid w:val="005A1D85"/>
    <w:rsid w:val="005A2E8D"/>
    <w:rsid w:val="005A3C5A"/>
    <w:rsid w:val="005A40C1"/>
    <w:rsid w:val="005A4593"/>
    <w:rsid w:val="005A4970"/>
    <w:rsid w:val="005A4E97"/>
    <w:rsid w:val="005A59A1"/>
    <w:rsid w:val="005A7E06"/>
    <w:rsid w:val="005B04C0"/>
    <w:rsid w:val="005B1482"/>
    <w:rsid w:val="005B179B"/>
    <w:rsid w:val="005B32E3"/>
    <w:rsid w:val="005B419A"/>
    <w:rsid w:val="005B55CB"/>
    <w:rsid w:val="005B6DD4"/>
    <w:rsid w:val="005C2C95"/>
    <w:rsid w:val="005C2CA7"/>
    <w:rsid w:val="005C2D2D"/>
    <w:rsid w:val="005C3376"/>
    <w:rsid w:val="005C3BDA"/>
    <w:rsid w:val="005C533B"/>
    <w:rsid w:val="005C7778"/>
    <w:rsid w:val="005D19D5"/>
    <w:rsid w:val="005D21C7"/>
    <w:rsid w:val="005D2776"/>
    <w:rsid w:val="005D2F4E"/>
    <w:rsid w:val="005D4E54"/>
    <w:rsid w:val="005D69A6"/>
    <w:rsid w:val="005E00C3"/>
    <w:rsid w:val="005E075F"/>
    <w:rsid w:val="005E076B"/>
    <w:rsid w:val="005E0B72"/>
    <w:rsid w:val="005E113E"/>
    <w:rsid w:val="005E152F"/>
    <w:rsid w:val="005E3D7A"/>
    <w:rsid w:val="005E4A34"/>
    <w:rsid w:val="005E4E77"/>
    <w:rsid w:val="005E55ED"/>
    <w:rsid w:val="005F2BBD"/>
    <w:rsid w:val="005F2DF5"/>
    <w:rsid w:val="005F32D9"/>
    <w:rsid w:val="005F356A"/>
    <w:rsid w:val="005F4F66"/>
    <w:rsid w:val="005F5975"/>
    <w:rsid w:val="005F7B42"/>
    <w:rsid w:val="00601BED"/>
    <w:rsid w:val="00603B79"/>
    <w:rsid w:val="00604333"/>
    <w:rsid w:val="0060787F"/>
    <w:rsid w:val="0061140C"/>
    <w:rsid w:val="006121DC"/>
    <w:rsid w:val="006139B8"/>
    <w:rsid w:val="00613AE3"/>
    <w:rsid w:val="00620CE8"/>
    <w:rsid w:val="00620D8C"/>
    <w:rsid w:val="00620EF9"/>
    <w:rsid w:val="0062119A"/>
    <w:rsid w:val="00621DD0"/>
    <w:rsid w:val="00622071"/>
    <w:rsid w:val="00623942"/>
    <w:rsid w:val="0062458C"/>
    <w:rsid w:val="00624ED3"/>
    <w:rsid w:val="00626E45"/>
    <w:rsid w:val="00627C10"/>
    <w:rsid w:val="006307F3"/>
    <w:rsid w:val="006312BB"/>
    <w:rsid w:val="00631E2F"/>
    <w:rsid w:val="00632185"/>
    <w:rsid w:val="00632BAB"/>
    <w:rsid w:val="0063304C"/>
    <w:rsid w:val="006330B0"/>
    <w:rsid w:val="00634200"/>
    <w:rsid w:val="00634736"/>
    <w:rsid w:val="00634F30"/>
    <w:rsid w:val="006353C8"/>
    <w:rsid w:val="00635BAA"/>
    <w:rsid w:val="00635F17"/>
    <w:rsid w:val="00640257"/>
    <w:rsid w:val="00640DB2"/>
    <w:rsid w:val="00641AF9"/>
    <w:rsid w:val="006441BA"/>
    <w:rsid w:val="00644A19"/>
    <w:rsid w:val="00646980"/>
    <w:rsid w:val="0065042A"/>
    <w:rsid w:val="00650A70"/>
    <w:rsid w:val="00651220"/>
    <w:rsid w:val="006530A3"/>
    <w:rsid w:val="00654CE9"/>
    <w:rsid w:val="006556A5"/>
    <w:rsid w:val="00656F41"/>
    <w:rsid w:val="00657153"/>
    <w:rsid w:val="00657458"/>
    <w:rsid w:val="00661079"/>
    <w:rsid w:val="0066346F"/>
    <w:rsid w:val="00663CBE"/>
    <w:rsid w:val="006643D6"/>
    <w:rsid w:val="0066583E"/>
    <w:rsid w:val="00666273"/>
    <w:rsid w:val="0066758F"/>
    <w:rsid w:val="00667CEC"/>
    <w:rsid w:val="00667DB1"/>
    <w:rsid w:val="006700FD"/>
    <w:rsid w:val="0067107E"/>
    <w:rsid w:val="00671808"/>
    <w:rsid w:val="006718D4"/>
    <w:rsid w:val="00671D6A"/>
    <w:rsid w:val="00672151"/>
    <w:rsid w:val="006725F7"/>
    <w:rsid w:val="00672CF6"/>
    <w:rsid w:val="006738AF"/>
    <w:rsid w:val="006741AB"/>
    <w:rsid w:val="00674904"/>
    <w:rsid w:val="00674BED"/>
    <w:rsid w:val="0067623C"/>
    <w:rsid w:val="00676D4C"/>
    <w:rsid w:val="00677329"/>
    <w:rsid w:val="00683B6D"/>
    <w:rsid w:val="006847C6"/>
    <w:rsid w:val="00684D61"/>
    <w:rsid w:val="00684FF8"/>
    <w:rsid w:val="006853BB"/>
    <w:rsid w:val="00687229"/>
    <w:rsid w:val="00690003"/>
    <w:rsid w:val="00690239"/>
    <w:rsid w:val="0069045A"/>
    <w:rsid w:val="006909CA"/>
    <w:rsid w:val="00691612"/>
    <w:rsid w:val="00692F53"/>
    <w:rsid w:val="00693D36"/>
    <w:rsid w:val="00694924"/>
    <w:rsid w:val="00694A03"/>
    <w:rsid w:val="00694F14"/>
    <w:rsid w:val="00695524"/>
    <w:rsid w:val="00696176"/>
    <w:rsid w:val="00696C41"/>
    <w:rsid w:val="006A267F"/>
    <w:rsid w:val="006A74E0"/>
    <w:rsid w:val="006B012F"/>
    <w:rsid w:val="006B07EA"/>
    <w:rsid w:val="006B1AE6"/>
    <w:rsid w:val="006B1FB8"/>
    <w:rsid w:val="006B4CF3"/>
    <w:rsid w:val="006B4E09"/>
    <w:rsid w:val="006B5FC1"/>
    <w:rsid w:val="006B6230"/>
    <w:rsid w:val="006B6E1E"/>
    <w:rsid w:val="006B74B4"/>
    <w:rsid w:val="006C001D"/>
    <w:rsid w:val="006C0185"/>
    <w:rsid w:val="006C08C6"/>
    <w:rsid w:val="006C0CD6"/>
    <w:rsid w:val="006C0E1A"/>
    <w:rsid w:val="006C350F"/>
    <w:rsid w:val="006C3A92"/>
    <w:rsid w:val="006C3E41"/>
    <w:rsid w:val="006C3EC6"/>
    <w:rsid w:val="006C41F8"/>
    <w:rsid w:val="006C4B42"/>
    <w:rsid w:val="006C7C08"/>
    <w:rsid w:val="006D2C02"/>
    <w:rsid w:val="006D443C"/>
    <w:rsid w:val="006D6748"/>
    <w:rsid w:val="006E12FD"/>
    <w:rsid w:val="006E24C0"/>
    <w:rsid w:val="006E2B4A"/>
    <w:rsid w:val="006E39B8"/>
    <w:rsid w:val="006E3E04"/>
    <w:rsid w:val="006E47B6"/>
    <w:rsid w:val="006E57B0"/>
    <w:rsid w:val="006E69C5"/>
    <w:rsid w:val="006E6AA7"/>
    <w:rsid w:val="006F11C9"/>
    <w:rsid w:val="006F22D7"/>
    <w:rsid w:val="006F277E"/>
    <w:rsid w:val="006F2883"/>
    <w:rsid w:val="006F3A97"/>
    <w:rsid w:val="006F4697"/>
    <w:rsid w:val="006F48AD"/>
    <w:rsid w:val="006F67BA"/>
    <w:rsid w:val="006F72C8"/>
    <w:rsid w:val="006F7D79"/>
    <w:rsid w:val="00700AF9"/>
    <w:rsid w:val="007015D8"/>
    <w:rsid w:val="00701D2E"/>
    <w:rsid w:val="0070265A"/>
    <w:rsid w:val="00702C09"/>
    <w:rsid w:val="00703491"/>
    <w:rsid w:val="007047D0"/>
    <w:rsid w:val="007047EF"/>
    <w:rsid w:val="00704E15"/>
    <w:rsid w:val="00705C97"/>
    <w:rsid w:val="007070E8"/>
    <w:rsid w:val="007072A3"/>
    <w:rsid w:val="00707312"/>
    <w:rsid w:val="00707552"/>
    <w:rsid w:val="00707698"/>
    <w:rsid w:val="00707EDA"/>
    <w:rsid w:val="0071258A"/>
    <w:rsid w:val="00713587"/>
    <w:rsid w:val="00714394"/>
    <w:rsid w:val="00714AD9"/>
    <w:rsid w:val="00714C53"/>
    <w:rsid w:val="00717035"/>
    <w:rsid w:val="0071768E"/>
    <w:rsid w:val="00717A8B"/>
    <w:rsid w:val="00722B8A"/>
    <w:rsid w:val="00722F6E"/>
    <w:rsid w:val="00723F4E"/>
    <w:rsid w:val="0072451C"/>
    <w:rsid w:val="00724E8A"/>
    <w:rsid w:val="0072525E"/>
    <w:rsid w:val="00726C8D"/>
    <w:rsid w:val="00727C3B"/>
    <w:rsid w:val="00732F27"/>
    <w:rsid w:val="007330F8"/>
    <w:rsid w:val="007332D9"/>
    <w:rsid w:val="007336B9"/>
    <w:rsid w:val="00735ED0"/>
    <w:rsid w:val="007365B5"/>
    <w:rsid w:val="007376F3"/>
    <w:rsid w:val="00740F2F"/>
    <w:rsid w:val="00742194"/>
    <w:rsid w:val="00743030"/>
    <w:rsid w:val="007442E2"/>
    <w:rsid w:val="00745009"/>
    <w:rsid w:val="0074538F"/>
    <w:rsid w:val="0074579E"/>
    <w:rsid w:val="007457C9"/>
    <w:rsid w:val="0074733F"/>
    <w:rsid w:val="00750724"/>
    <w:rsid w:val="00752240"/>
    <w:rsid w:val="0075306B"/>
    <w:rsid w:val="00755A08"/>
    <w:rsid w:val="007563AA"/>
    <w:rsid w:val="0076109B"/>
    <w:rsid w:val="00762199"/>
    <w:rsid w:val="007621C0"/>
    <w:rsid w:val="00763085"/>
    <w:rsid w:val="007639F6"/>
    <w:rsid w:val="00764818"/>
    <w:rsid w:val="00764A30"/>
    <w:rsid w:val="0076580F"/>
    <w:rsid w:val="00765F81"/>
    <w:rsid w:val="00765F8A"/>
    <w:rsid w:val="00765FAE"/>
    <w:rsid w:val="00766DED"/>
    <w:rsid w:val="00767932"/>
    <w:rsid w:val="00770BCD"/>
    <w:rsid w:val="00771C80"/>
    <w:rsid w:val="007744D1"/>
    <w:rsid w:val="00774701"/>
    <w:rsid w:val="007748FA"/>
    <w:rsid w:val="00775B37"/>
    <w:rsid w:val="00775C9A"/>
    <w:rsid w:val="007769A0"/>
    <w:rsid w:val="0077751D"/>
    <w:rsid w:val="00777693"/>
    <w:rsid w:val="00777973"/>
    <w:rsid w:val="00777E06"/>
    <w:rsid w:val="007817C9"/>
    <w:rsid w:val="00782FF4"/>
    <w:rsid w:val="007835E6"/>
    <w:rsid w:val="00784AA4"/>
    <w:rsid w:val="00784E4D"/>
    <w:rsid w:val="00784E58"/>
    <w:rsid w:val="007852A6"/>
    <w:rsid w:val="007864EC"/>
    <w:rsid w:val="007866CF"/>
    <w:rsid w:val="00790413"/>
    <w:rsid w:val="007912F4"/>
    <w:rsid w:val="00792042"/>
    <w:rsid w:val="0079326C"/>
    <w:rsid w:val="007941AD"/>
    <w:rsid w:val="007945DF"/>
    <w:rsid w:val="00795190"/>
    <w:rsid w:val="00796DA0"/>
    <w:rsid w:val="00797637"/>
    <w:rsid w:val="007A0656"/>
    <w:rsid w:val="007A198E"/>
    <w:rsid w:val="007A37D6"/>
    <w:rsid w:val="007A4001"/>
    <w:rsid w:val="007A6A7F"/>
    <w:rsid w:val="007A6DD0"/>
    <w:rsid w:val="007A71DB"/>
    <w:rsid w:val="007A753D"/>
    <w:rsid w:val="007A75E6"/>
    <w:rsid w:val="007B002D"/>
    <w:rsid w:val="007B0D29"/>
    <w:rsid w:val="007B257D"/>
    <w:rsid w:val="007B2CB7"/>
    <w:rsid w:val="007B3064"/>
    <w:rsid w:val="007B4A8A"/>
    <w:rsid w:val="007C17EF"/>
    <w:rsid w:val="007C1EEE"/>
    <w:rsid w:val="007C5D26"/>
    <w:rsid w:val="007C7073"/>
    <w:rsid w:val="007C789C"/>
    <w:rsid w:val="007D1C7A"/>
    <w:rsid w:val="007D2DF1"/>
    <w:rsid w:val="007E0489"/>
    <w:rsid w:val="007E1970"/>
    <w:rsid w:val="007E1D63"/>
    <w:rsid w:val="007E249D"/>
    <w:rsid w:val="007E2C0D"/>
    <w:rsid w:val="007E2F49"/>
    <w:rsid w:val="007E3CF6"/>
    <w:rsid w:val="007E53C5"/>
    <w:rsid w:val="007E7286"/>
    <w:rsid w:val="007E7974"/>
    <w:rsid w:val="007F3730"/>
    <w:rsid w:val="007F49B9"/>
    <w:rsid w:val="007F4A89"/>
    <w:rsid w:val="007F525E"/>
    <w:rsid w:val="007F5804"/>
    <w:rsid w:val="007F6AED"/>
    <w:rsid w:val="007F6D8D"/>
    <w:rsid w:val="007F7331"/>
    <w:rsid w:val="007F76D7"/>
    <w:rsid w:val="007F786A"/>
    <w:rsid w:val="00800A89"/>
    <w:rsid w:val="0080361A"/>
    <w:rsid w:val="00803680"/>
    <w:rsid w:val="00804C93"/>
    <w:rsid w:val="0080642A"/>
    <w:rsid w:val="008069F9"/>
    <w:rsid w:val="008106FB"/>
    <w:rsid w:val="00810D2B"/>
    <w:rsid w:val="0081119E"/>
    <w:rsid w:val="008111ED"/>
    <w:rsid w:val="00812DAF"/>
    <w:rsid w:val="0081364E"/>
    <w:rsid w:val="00815268"/>
    <w:rsid w:val="0081538D"/>
    <w:rsid w:val="00815C69"/>
    <w:rsid w:val="00815D07"/>
    <w:rsid w:val="00815D7B"/>
    <w:rsid w:val="00815FA3"/>
    <w:rsid w:val="00816706"/>
    <w:rsid w:val="00816BDB"/>
    <w:rsid w:val="00816F91"/>
    <w:rsid w:val="00821066"/>
    <w:rsid w:val="0082325E"/>
    <w:rsid w:val="00825702"/>
    <w:rsid w:val="008273BD"/>
    <w:rsid w:val="008278A3"/>
    <w:rsid w:val="008312D7"/>
    <w:rsid w:val="008339D2"/>
    <w:rsid w:val="0083418C"/>
    <w:rsid w:val="00834EFA"/>
    <w:rsid w:val="00835D7C"/>
    <w:rsid w:val="00835E54"/>
    <w:rsid w:val="00835FB0"/>
    <w:rsid w:val="00837892"/>
    <w:rsid w:val="00837E09"/>
    <w:rsid w:val="00842044"/>
    <w:rsid w:val="008434B1"/>
    <w:rsid w:val="00844B3F"/>
    <w:rsid w:val="00844B6C"/>
    <w:rsid w:val="00844B7B"/>
    <w:rsid w:val="00844FFF"/>
    <w:rsid w:val="00845C29"/>
    <w:rsid w:val="00845C6A"/>
    <w:rsid w:val="00847BA5"/>
    <w:rsid w:val="008510C4"/>
    <w:rsid w:val="00851194"/>
    <w:rsid w:val="00851492"/>
    <w:rsid w:val="00851EF3"/>
    <w:rsid w:val="00854596"/>
    <w:rsid w:val="00854F56"/>
    <w:rsid w:val="00854F8A"/>
    <w:rsid w:val="00855B4D"/>
    <w:rsid w:val="008608C1"/>
    <w:rsid w:val="008614E1"/>
    <w:rsid w:val="00861930"/>
    <w:rsid w:val="00862E9A"/>
    <w:rsid w:val="008637FE"/>
    <w:rsid w:val="0086422D"/>
    <w:rsid w:val="008651D7"/>
    <w:rsid w:val="00865A02"/>
    <w:rsid w:val="00865A40"/>
    <w:rsid w:val="008673C3"/>
    <w:rsid w:val="00870E88"/>
    <w:rsid w:val="00870EDB"/>
    <w:rsid w:val="00871D27"/>
    <w:rsid w:val="00872489"/>
    <w:rsid w:val="00872BF7"/>
    <w:rsid w:val="008730AC"/>
    <w:rsid w:val="00873A57"/>
    <w:rsid w:val="0087461C"/>
    <w:rsid w:val="00874A07"/>
    <w:rsid w:val="00874A09"/>
    <w:rsid w:val="00874C7A"/>
    <w:rsid w:val="00874CCF"/>
    <w:rsid w:val="008752A6"/>
    <w:rsid w:val="00876742"/>
    <w:rsid w:val="00876FA1"/>
    <w:rsid w:val="00881A8A"/>
    <w:rsid w:val="008821F4"/>
    <w:rsid w:val="008841B3"/>
    <w:rsid w:val="00886311"/>
    <w:rsid w:val="0088674A"/>
    <w:rsid w:val="00892281"/>
    <w:rsid w:val="008922C6"/>
    <w:rsid w:val="00893269"/>
    <w:rsid w:val="008A11FF"/>
    <w:rsid w:val="008A1E3E"/>
    <w:rsid w:val="008A2747"/>
    <w:rsid w:val="008A461A"/>
    <w:rsid w:val="008A46A3"/>
    <w:rsid w:val="008A4DD3"/>
    <w:rsid w:val="008A5055"/>
    <w:rsid w:val="008A52AB"/>
    <w:rsid w:val="008A5AFD"/>
    <w:rsid w:val="008A5F0B"/>
    <w:rsid w:val="008A6324"/>
    <w:rsid w:val="008A6C0F"/>
    <w:rsid w:val="008A6EDB"/>
    <w:rsid w:val="008B007C"/>
    <w:rsid w:val="008B13F9"/>
    <w:rsid w:val="008B1CAD"/>
    <w:rsid w:val="008B309F"/>
    <w:rsid w:val="008B4D02"/>
    <w:rsid w:val="008B5295"/>
    <w:rsid w:val="008B55D8"/>
    <w:rsid w:val="008B7CAA"/>
    <w:rsid w:val="008C06A1"/>
    <w:rsid w:val="008C238E"/>
    <w:rsid w:val="008C28CA"/>
    <w:rsid w:val="008C2B0D"/>
    <w:rsid w:val="008C3196"/>
    <w:rsid w:val="008C3800"/>
    <w:rsid w:val="008C3BD1"/>
    <w:rsid w:val="008C3ED0"/>
    <w:rsid w:val="008C48BC"/>
    <w:rsid w:val="008C5440"/>
    <w:rsid w:val="008C5986"/>
    <w:rsid w:val="008C70F3"/>
    <w:rsid w:val="008D03B4"/>
    <w:rsid w:val="008D0F7E"/>
    <w:rsid w:val="008D11DC"/>
    <w:rsid w:val="008D2B86"/>
    <w:rsid w:val="008D2CAA"/>
    <w:rsid w:val="008D40B5"/>
    <w:rsid w:val="008D40E8"/>
    <w:rsid w:val="008D4523"/>
    <w:rsid w:val="008D4AC9"/>
    <w:rsid w:val="008D6862"/>
    <w:rsid w:val="008E09E8"/>
    <w:rsid w:val="008E2CA3"/>
    <w:rsid w:val="008E3626"/>
    <w:rsid w:val="008E3BA2"/>
    <w:rsid w:val="008E42DB"/>
    <w:rsid w:val="008E4665"/>
    <w:rsid w:val="008E4A30"/>
    <w:rsid w:val="008E5160"/>
    <w:rsid w:val="008E55CD"/>
    <w:rsid w:val="008E604D"/>
    <w:rsid w:val="008E6633"/>
    <w:rsid w:val="008E6E00"/>
    <w:rsid w:val="008E7E69"/>
    <w:rsid w:val="008F1842"/>
    <w:rsid w:val="008F243C"/>
    <w:rsid w:val="008F26D0"/>
    <w:rsid w:val="008F2E14"/>
    <w:rsid w:val="008F38E0"/>
    <w:rsid w:val="008F4E96"/>
    <w:rsid w:val="008F4FB3"/>
    <w:rsid w:val="008F52FC"/>
    <w:rsid w:val="008F6FE6"/>
    <w:rsid w:val="00901A8B"/>
    <w:rsid w:val="00901CF2"/>
    <w:rsid w:val="009027A3"/>
    <w:rsid w:val="00902E9B"/>
    <w:rsid w:val="0090354B"/>
    <w:rsid w:val="009051AF"/>
    <w:rsid w:val="00905639"/>
    <w:rsid w:val="0090576D"/>
    <w:rsid w:val="00906751"/>
    <w:rsid w:val="0090721C"/>
    <w:rsid w:val="009101FB"/>
    <w:rsid w:val="00911BEF"/>
    <w:rsid w:val="00913688"/>
    <w:rsid w:val="009140CC"/>
    <w:rsid w:val="00915D39"/>
    <w:rsid w:val="00916D08"/>
    <w:rsid w:val="00917EB7"/>
    <w:rsid w:val="00917F1E"/>
    <w:rsid w:val="00920AB0"/>
    <w:rsid w:val="00920DFD"/>
    <w:rsid w:val="00921FDD"/>
    <w:rsid w:val="00922968"/>
    <w:rsid w:val="00923512"/>
    <w:rsid w:val="009237DA"/>
    <w:rsid w:val="0092401B"/>
    <w:rsid w:val="00924445"/>
    <w:rsid w:val="009244C4"/>
    <w:rsid w:val="00925649"/>
    <w:rsid w:val="00925C79"/>
    <w:rsid w:val="0092612E"/>
    <w:rsid w:val="00927C2E"/>
    <w:rsid w:val="00930007"/>
    <w:rsid w:val="00933D43"/>
    <w:rsid w:val="00935770"/>
    <w:rsid w:val="00935C2D"/>
    <w:rsid w:val="00936A5B"/>
    <w:rsid w:val="0093705E"/>
    <w:rsid w:val="00937462"/>
    <w:rsid w:val="0094296B"/>
    <w:rsid w:val="00943F54"/>
    <w:rsid w:val="00946583"/>
    <w:rsid w:val="00947879"/>
    <w:rsid w:val="00950F20"/>
    <w:rsid w:val="0095115A"/>
    <w:rsid w:val="0095384C"/>
    <w:rsid w:val="00953BCB"/>
    <w:rsid w:val="009544C1"/>
    <w:rsid w:val="00954EA1"/>
    <w:rsid w:val="00956915"/>
    <w:rsid w:val="00957C50"/>
    <w:rsid w:val="00957EAC"/>
    <w:rsid w:val="0096078B"/>
    <w:rsid w:val="0096329F"/>
    <w:rsid w:val="00963395"/>
    <w:rsid w:val="0096391C"/>
    <w:rsid w:val="009646CC"/>
    <w:rsid w:val="009651AE"/>
    <w:rsid w:val="00965DB2"/>
    <w:rsid w:val="00967E65"/>
    <w:rsid w:val="00970D58"/>
    <w:rsid w:val="0097173A"/>
    <w:rsid w:val="00972227"/>
    <w:rsid w:val="00973F97"/>
    <w:rsid w:val="00974A70"/>
    <w:rsid w:val="00975DEB"/>
    <w:rsid w:val="00975E1A"/>
    <w:rsid w:val="009817E3"/>
    <w:rsid w:val="00982246"/>
    <w:rsid w:val="00982C52"/>
    <w:rsid w:val="0098392F"/>
    <w:rsid w:val="00983C73"/>
    <w:rsid w:val="009862F1"/>
    <w:rsid w:val="00990044"/>
    <w:rsid w:val="009902ED"/>
    <w:rsid w:val="00991749"/>
    <w:rsid w:val="00992500"/>
    <w:rsid w:val="00995337"/>
    <w:rsid w:val="009958D7"/>
    <w:rsid w:val="00995F7B"/>
    <w:rsid w:val="00996095"/>
    <w:rsid w:val="009963A7"/>
    <w:rsid w:val="009A1683"/>
    <w:rsid w:val="009A1C0D"/>
    <w:rsid w:val="009A1ED3"/>
    <w:rsid w:val="009A2BAC"/>
    <w:rsid w:val="009A4EC7"/>
    <w:rsid w:val="009A5478"/>
    <w:rsid w:val="009A79BB"/>
    <w:rsid w:val="009A7B57"/>
    <w:rsid w:val="009B1651"/>
    <w:rsid w:val="009B17EF"/>
    <w:rsid w:val="009B29A2"/>
    <w:rsid w:val="009B2A6F"/>
    <w:rsid w:val="009B34DB"/>
    <w:rsid w:val="009B55C4"/>
    <w:rsid w:val="009B5D16"/>
    <w:rsid w:val="009B612F"/>
    <w:rsid w:val="009B6277"/>
    <w:rsid w:val="009B66CF"/>
    <w:rsid w:val="009B71E8"/>
    <w:rsid w:val="009B79FF"/>
    <w:rsid w:val="009C0059"/>
    <w:rsid w:val="009C1DCB"/>
    <w:rsid w:val="009C4F9A"/>
    <w:rsid w:val="009C57E5"/>
    <w:rsid w:val="009C59B2"/>
    <w:rsid w:val="009C5ED8"/>
    <w:rsid w:val="009C6751"/>
    <w:rsid w:val="009C6E15"/>
    <w:rsid w:val="009C6E95"/>
    <w:rsid w:val="009C7157"/>
    <w:rsid w:val="009D1727"/>
    <w:rsid w:val="009D1A94"/>
    <w:rsid w:val="009D4220"/>
    <w:rsid w:val="009D42E8"/>
    <w:rsid w:val="009D4C17"/>
    <w:rsid w:val="009D55A5"/>
    <w:rsid w:val="009D7CD5"/>
    <w:rsid w:val="009E05CF"/>
    <w:rsid w:val="009E088C"/>
    <w:rsid w:val="009E2237"/>
    <w:rsid w:val="009E2596"/>
    <w:rsid w:val="009E4B86"/>
    <w:rsid w:val="009E51A9"/>
    <w:rsid w:val="009E520C"/>
    <w:rsid w:val="009E5767"/>
    <w:rsid w:val="009E6C27"/>
    <w:rsid w:val="009E70BC"/>
    <w:rsid w:val="009E7DEA"/>
    <w:rsid w:val="009F03F8"/>
    <w:rsid w:val="009F0E46"/>
    <w:rsid w:val="009F2582"/>
    <w:rsid w:val="009F4692"/>
    <w:rsid w:val="009F497B"/>
    <w:rsid w:val="009F6271"/>
    <w:rsid w:val="009F69C3"/>
    <w:rsid w:val="009F6D9A"/>
    <w:rsid w:val="009F78F2"/>
    <w:rsid w:val="00A01170"/>
    <w:rsid w:val="00A01C5B"/>
    <w:rsid w:val="00A02CDC"/>
    <w:rsid w:val="00A04B82"/>
    <w:rsid w:val="00A0559D"/>
    <w:rsid w:val="00A055A5"/>
    <w:rsid w:val="00A05959"/>
    <w:rsid w:val="00A06EF0"/>
    <w:rsid w:val="00A11913"/>
    <w:rsid w:val="00A11FD4"/>
    <w:rsid w:val="00A11FDD"/>
    <w:rsid w:val="00A132E2"/>
    <w:rsid w:val="00A1333F"/>
    <w:rsid w:val="00A177FD"/>
    <w:rsid w:val="00A2076D"/>
    <w:rsid w:val="00A20E72"/>
    <w:rsid w:val="00A22013"/>
    <w:rsid w:val="00A240D9"/>
    <w:rsid w:val="00A26AAF"/>
    <w:rsid w:val="00A30815"/>
    <w:rsid w:val="00A31767"/>
    <w:rsid w:val="00A32486"/>
    <w:rsid w:val="00A34CB3"/>
    <w:rsid w:val="00A37EA9"/>
    <w:rsid w:val="00A37EDF"/>
    <w:rsid w:val="00A413BE"/>
    <w:rsid w:val="00A4166C"/>
    <w:rsid w:val="00A42555"/>
    <w:rsid w:val="00A434B0"/>
    <w:rsid w:val="00A44B43"/>
    <w:rsid w:val="00A51466"/>
    <w:rsid w:val="00A5156F"/>
    <w:rsid w:val="00A523B8"/>
    <w:rsid w:val="00A5544F"/>
    <w:rsid w:val="00A56699"/>
    <w:rsid w:val="00A60885"/>
    <w:rsid w:val="00A60A98"/>
    <w:rsid w:val="00A60E58"/>
    <w:rsid w:val="00A61DB5"/>
    <w:rsid w:val="00A62ABA"/>
    <w:rsid w:val="00A63C6E"/>
    <w:rsid w:val="00A645F5"/>
    <w:rsid w:val="00A647DD"/>
    <w:rsid w:val="00A65443"/>
    <w:rsid w:val="00A655CC"/>
    <w:rsid w:val="00A67B9B"/>
    <w:rsid w:val="00A70E2E"/>
    <w:rsid w:val="00A70F72"/>
    <w:rsid w:val="00A7188E"/>
    <w:rsid w:val="00A7284B"/>
    <w:rsid w:val="00A73CFA"/>
    <w:rsid w:val="00A74555"/>
    <w:rsid w:val="00A76AF0"/>
    <w:rsid w:val="00A76E03"/>
    <w:rsid w:val="00A80E06"/>
    <w:rsid w:val="00A82373"/>
    <w:rsid w:val="00A839EF"/>
    <w:rsid w:val="00A8429A"/>
    <w:rsid w:val="00A8590E"/>
    <w:rsid w:val="00A85F1A"/>
    <w:rsid w:val="00A85FDC"/>
    <w:rsid w:val="00A860A0"/>
    <w:rsid w:val="00A862BF"/>
    <w:rsid w:val="00A8718A"/>
    <w:rsid w:val="00A873CC"/>
    <w:rsid w:val="00A87B5E"/>
    <w:rsid w:val="00A90FEC"/>
    <w:rsid w:val="00A9213C"/>
    <w:rsid w:val="00A93981"/>
    <w:rsid w:val="00A94CCF"/>
    <w:rsid w:val="00A97E76"/>
    <w:rsid w:val="00AA019B"/>
    <w:rsid w:val="00AA025E"/>
    <w:rsid w:val="00AA43AA"/>
    <w:rsid w:val="00AA5118"/>
    <w:rsid w:val="00AA528B"/>
    <w:rsid w:val="00AA5553"/>
    <w:rsid w:val="00AA5883"/>
    <w:rsid w:val="00AA5F2F"/>
    <w:rsid w:val="00AA687D"/>
    <w:rsid w:val="00AB1C47"/>
    <w:rsid w:val="00AB3B4D"/>
    <w:rsid w:val="00AB4534"/>
    <w:rsid w:val="00AB4AB3"/>
    <w:rsid w:val="00AB4F9F"/>
    <w:rsid w:val="00AB56AE"/>
    <w:rsid w:val="00AB6C73"/>
    <w:rsid w:val="00AB730A"/>
    <w:rsid w:val="00AC190E"/>
    <w:rsid w:val="00AC1BBC"/>
    <w:rsid w:val="00AC1C79"/>
    <w:rsid w:val="00AC1E02"/>
    <w:rsid w:val="00AC4675"/>
    <w:rsid w:val="00AC4688"/>
    <w:rsid w:val="00AC49B4"/>
    <w:rsid w:val="00AC49EA"/>
    <w:rsid w:val="00AC4A05"/>
    <w:rsid w:val="00AC57BE"/>
    <w:rsid w:val="00AD1577"/>
    <w:rsid w:val="00AD2915"/>
    <w:rsid w:val="00AD301B"/>
    <w:rsid w:val="00AD47C8"/>
    <w:rsid w:val="00AD4A11"/>
    <w:rsid w:val="00AD5A7F"/>
    <w:rsid w:val="00AD68AD"/>
    <w:rsid w:val="00AD6CF2"/>
    <w:rsid w:val="00AD700D"/>
    <w:rsid w:val="00AD7156"/>
    <w:rsid w:val="00AE07AA"/>
    <w:rsid w:val="00AE0A63"/>
    <w:rsid w:val="00AE10A7"/>
    <w:rsid w:val="00AE1153"/>
    <w:rsid w:val="00AE40BA"/>
    <w:rsid w:val="00AE4122"/>
    <w:rsid w:val="00AE482D"/>
    <w:rsid w:val="00AE67ED"/>
    <w:rsid w:val="00AE7D48"/>
    <w:rsid w:val="00AF038A"/>
    <w:rsid w:val="00AF14A8"/>
    <w:rsid w:val="00AF162C"/>
    <w:rsid w:val="00AF1C82"/>
    <w:rsid w:val="00AF1F78"/>
    <w:rsid w:val="00AF2FEC"/>
    <w:rsid w:val="00AF3EAB"/>
    <w:rsid w:val="00AF5925"/>
    <w:rsid w:val="00AF5C47"/>
    <w:rsid w:val="00AF6215"/>
    <w:rsid w:val="00B00759"/>
    <w:rsid w:val="00B019D7"/>
    <w:rsid w:val="00B01CE5"/>
    <w:rsid w:val="00B01EC8"/>
    <w:rsid w:val="00B03BCE"/>
    <w:rsid w:val="00B04C1D"/>
    <w:rsid w:val="00B102BA"/>
    <w:rsid w:val="00B10AC8"/>
    <w:rsid w:val="00B1475B"/>
    <w:rsid w:val="00B152C3"/>
    <w:rsid w:val="00B16FFF"/>
    <w:rsid w:val="00B21A7D"/>
    <w:rsid w:val="00B21C90"/>
    <w:rsid w:val="00B24AE7"/>
    <w:rsid w:val="00B24C15"/>
    <w:rsid w:val="00B270FF"/>
    <w:rsid w:val="00B27330"/>
    <w:rsid w:val="00B27AD0"/>
    <w:rsid w:val="00B27DE6"/>
    <w:rsid w:val="00B319E9"/>
    <w:rsid w:val="00B323F7"/>
    <w:rsid w:val="00B3494A"/>
    <w:rsid w:val="00B34BF7"/>
    <w:rsid w:val="00B35E12"/>
    <w:rsid w:val="00B36722"/>
    <w:rsid w:val="00B36873"/>
    <w:rsid w:val="00B36B9F"/>
    <w:rsid w:val="00B3715D"/>
    <w:rsid w:val="00B4002B"/>
    <w:rsid w:val="00B40E08"/>
    <w:rsid w:val="00B41D89"/>
    <w:rsid w:val="00B4291D"/>
    <w:rsid w:val="00B42C83"/>
    <w:rsid w:val="00B435B6"/>
    <w:rsid w:val="00B445BD"/>
    <w:rsid w:val="00B4574E"/>
    <w:rsid w:val="00B4630F"/>
    <w:rsid w:val="00B502CB"/>
    <w:rsid w:val="00B51CEE"/>
    <w:rsid w:val="00B522D2"/>
    <w:rsid w:val="00B52E00"/>
    <w:rsid w:val="00B53B74"/>
    <w:rsid w:val="00B5465A"/>
    <w:rsid w:val="00B5551C"/>
    <w:rsid w:val="00B5553F"/>
    <w:rsid w:val="00B574B1"/>
    <w:rsid w:val="00B60B45"/>
    <w:rsid w:val="00B60D61"/>
    <w:rsid w:val="00B61434"/>
    <w:rsid w:val="00B6435F"/>
    <w:rsid w:val="00B64390"/>
    <w:rsid w:val="00B67729"/>
    <w:rsid w:val="00B7094C"/>
    <w:rsid w:val="00B70FB5"/>
    <w:rsid w:val="00B724D3"/>
    <w:rsid w:val="00B7267F"/>
    <w:rsid w:val="00B72EA1"/>
    <w:rsid w:val="00B75D55"/>
    <w:rsid w:val="00B800C0"/>
    <w:rsid w:val="00B800FD"/>
    <w:rsid w:val="00B81979"/>
    <w:rsid w:val="00B81E79"/>
    <w:rsid w:val="00B820FE"/>
    <w:rsid w:val="00B8214A"/>
    <w:rsid w:val="00B82C0A"/>
    <w:rsid w:val="00B83031"/>
    <w:rsid w:val="00B851A1"/>
    <w:rsid w:val="00B8652F"/>
    <w:rsid w:val="00B9077E"/>
    <w:rsid w:val="00B90810"/>
    <w:rsid w:val="00B90A49"/>
    <w:rsid w:val="00B90E4E"/>
    <w:rsid w:val="00B914EC"/>
    <w:rsid w:val="00B9153F"/>
    <w:rsid w:val="00B92548"/>
    <w:rsid w:val="00B96838"/>
    <w:rsid w:val="00B96FE1"/>
    <w:rsid w:val="00B9749F"/>
    <w:rsid w:val="00B97900"/>
    <w:rsid w:val="00BA1002"/>
    <w:rsid w:val="00BA1191"/>
    <w:rsid w:val="00BA1C07"/>
    <w:rsid w:val="00BA294B"/>
    <w:rsid w:val="00BA3B95"/>
    <w:rsid w:val="00BA42BC"/>
    <w:rsid w:val="00BA4E84"/>
    <w:rsid w:val="00BA5589"/>
    <w:rsid w:val="00BA5D9A"/>
    <w:rsid w:val="00BA5E7D"/>
    <w:rsid w:val="00BA7209"/>
    <w:rsid w:val="00BA7905"/>
    <w:rsid w:val="00BB05BF"/>
    <w:rsid w:val="00BB1C59"/>
    <w:rsid w:val="00BB4975"/>
    <w:rsid w:val="00BB50C1"/>
    <w:rsid w:val="00BB5774"/>
    <w:rsid w:val="00BB617B"/>
    <w:rsid w:val="00BB679E"/>
    <w:rsid w:val="00BC09B5"/>
    <w:rsid w:val="00BC0C5D"/>
    <w:rsid w:val="00BC16A2"/>
    <w:rsid w:val="00BC1E2C"/>
    <w:rsid w:val="00BC25EF"/>
    <w:rsid w:val="00BC3304"/>
    <w:rsid w:val="00BC33EA"/>
    <w:rsid w:val="00BC351D"/>
    <w:rsid w:val="00BC7F42"/>
    <w:rsid w:val="00BD0AFB"/>
    <w:rsid w:val="00BD0D50"/>
    <w:rsid w:val="00BD26C6"/>
    <w:rsid w:val="00BD35AB"/>
    <w:rsid w:val="00BD3A40"/>
    <w:rsid w:val="00BD6361"/>
    <w:rsid w:val="00BD676F"/>
    <w:rsid w:val="00BE2B41"/>
    <w:rsid w:val="00BE2D20"/>
    <w:rsid w:val="00BE3FAB"/>
    <w:rsid w:val="00BE4DB5"/>
    <w:rsid w:val="00BE533C"/>
    <w:rsid w:val="00BF0367"/>
    <w:rsid w:val="00BF047B"/>
    <w:rsid w:val="00BF0B73"/>
    <w:rsid w:val="00BF2812"/>
    <w:rsid w:val="00BF2890"/>
    <w:rsid w:val="00BF2A94"/>
    <w:rsid w:val="00BF2B05"/>
    <w:rsid w:val="00BF41CB"/>
    <w:rsid w:val="00BF4FA1"/>
    <w:rsid w:val="00BF658B"/>
    <w:rsid w:val="00BF67B1"/>
    <w:rsid w:val="00BF68D8"/>
    <w:rsid w:val="00BF7E15"/>
    <w:rsid w:val="00C014CA"/>
    <w:rsid w:val="00C01762"/>
    <w:rsid w:val="00C03656"/>
    <w:rsid w:val="00C04CE3"/>
    <w:rsid w:val="00C05365"/>
    <w:rsid w:val="00C06378"/>
    <w:rsid w:val="00C0674E"/>
    <w:rsid w:val="00C078CE"/>
    <w:rsid w:val="00C1121A"/>
    <w:rsid w:val="00C11277"/>
    <w:rsid w:val="00C126B8"/>
    <w:rsid w:val="00C133F5"/>
    <w:rsid w:val="00C138EB"/>
    <w:rsid w:val="00C1399A"/>
    <w:rsid w:val="00C13B3A"/>
    <w:rsid w:val="00C13CE2"/>
    <w:rsid w:val="00C14451"/>
    <w:rsid w:val="00C174A3"/>
    <w:rsid w:val="00C17609"/>
    <w:rsid w:val="00C17809"/>
    <w:rsid w:val="00C17F85"/>
    <w:rsid w:val="00C20E12"/>
    <w:rsid w:val="00C2182D"/>
    <w:rsid w:val="00C21E33"/>
    <w:rsid w:val="00C22857"/>
    <w:rsid w:val="00C231B3"/>
    <w:rsid w:val="00C231FA"/>
    <w:rsid w:val="00C2329E"/>
    <w:rsid w:val="00C2338A"/>
    <w:rsid w:val="00C234EC"/>
    <w:rsid w:val="00C24B54"/>
    <w:rsid w:val="00C264E5"/>
    <w:rsid w:val="00C3030C"/>
    <w:rsid w:val="00C30998"/>
    <w:rsid w:val="00C3135D"/>
    <w:rsid w:val="00C31FC2"/>
    <w:rsid w:val="00C339FD"/>
    <w:rsid w:val="00C34644"/>
    <w:rsid w:val="00C34C8C"/>
    <w:rsid w:val="00C351EA"/>
    <w:rsid w:val="00C35667"/>
    <w:rsid w:val="00C362D7"/>
    <w:rsid w:val="00C37AEE"/>
    <w:rsid w:val="00C37BA5"/>
    <w:rsid w:val="00C40322"/>
    <w:rsid w:val="00C40434"/>
    <w:rsid w:val="00C40C6D"/>
    <w:rsid w:val="00C40E93"/>
    <w:rsid w:val="00C414FA"/>
    <w:rsid w:val="00C41F7A"/>
    <w:rsid w:val="00C42813"/>
    <w:rsid w:val="00C42AB3"/>
    <w:rsid w:val="00C42E62"/>
    <w:rsid w:val="00C44725"/>
    <w:rsid w:val="00C45BFF"/>
    <w:rsid w:val="00C460B7"/>
    <w:rsid w:val="00C470D4"/>
    <w:rsid w:val="00C503F9"/>
    <w:rsid w:val="00C50C9C"/>
    <w:rsid w:val="00C516D7"/>
    <w:rsid w:val="00C51FEC"/>
    <w:rsid w:val="00C53520"/>
    <w:rsid w:val="00C538FF"/>
    <w:rsid w:val="00C5491E"/>
    <w:rsid w:val="00C54CAA"/>
    <w:rsid w:val="00C54E8B"/>
    <w:rsid w:val="00C559B7"/>
    <w:rsid w:val="00C57219"/>
    <w:rsid w:val="00C607C5"/>
    <w:rsid w:val="00C60E8F"/>
    <w:rsid w:val="00C60F6E"/>
    <w:rsid w:val="00C61CCE"/>
    <w:rsid w:val="00C623BB"/>
    <w:rsid w:val="00C62695"/>
    <w:rsid w:val="00C631F1"/>
    <w:rsid w:val="00C6361C"/>
    <w:rsid w:val="00C6401B"/>
    <w:rsid w:val="00C64132"/>
    <w:rsid w:val="00C65BB7"/>
    <w:rsid w:val="00C65D29"/>
    <w:rsid w:val="00C67CB1"/>
    <w:rsid w:val="00C71844"/>
    <w:rsid w:val="00C71DD8"/>
    <w:rsid w:val="00C73389"/>
    <w:rsid w:val="00C74079"/>
    <w:rsid w:val="00C750AE"/>
    <w:rsid w:val="00C76B95"/>
    <w:rsid w:val="00C77169"/>
    <w:rsid w:val="00C77CFB"/>
    <w:rsid w:val="00C80921"/>
    <w:rsid w:val="00C80947"/>
    <w:rsid w:val="00C8156C"/>
    <w:rsid w:val="00C825A4"/>
    <w:rsid w:val="00C831EA"/>
    <w:rsid w:val="00C83D93"/>
    <w:rsid w:val="00C85021"/>
    <w:rsid w:val="00C859F4"/>
    <w:rsid w:val="00C91A36"/>
    <w:rsid w:val="00C91E6A"/>
    <w:rsid w:val="00C92124"/>
    <w:rsid w:val="00C92211"/>
    <w:rsid w:val="00C92918"/>
    <w:rsid w:val="00C93009"/>
    <w:rsid w:val="00C9359C"/>
    <w:rsid w:val="00C93723"/>
    <w:rsid w:val="00C93DF4"/>
    <w:rsid w:val="00C976B6"/>
    <w:rsid w:val="00CA0022"/>
    <w:rsid w:val="00CA07A0"/>
    <w:rsid w:val="00CA1622"/>
    <w:rsid w:val="00CA23B6"/>
    <w:rsid w:val="00CA2475"/>
    <w:rsid w:val="00CA2AAF"/>
    <w:rsid w:val="00CA3B7E"/>
    <w:rsid w:val="00CA4280"/>
    <w:rsid w:val="00CA4BC1"/>
    <w:rsid w:val="00CA516A"/>
    <w:rsid w:val="00CA51EC"/>
    <w:rsid w:val="00CA580E"/>
    <w:rsid w:val="00CA67DC"/>
    <w:rsid w:val="00CA6A8D"/>
    <w:rsid w:val="00CA6E1C"/>
    <w:rsid w:val="00CB082E"/>
    <w:rsid w:val="00CB37A7"/>
    <w:rsid w:val="00CB3A1A"/>
    <w:rsid w:val="00CB534F"/>
    <w:rsid w:val="00CB5533"/>
    <w:rsid w:val="00CB55FE"/>
    <w:rsid w:val="00CB743B"/>
    <w:rsid w:val="00CB7824"/>
    <w:rsid w:val="00CB7D31"/>
    <w:rsid w:val="00CB7FFD"/>
    <w:rsid w:val="00CC1671"/>
    <w:rsid w:val="00CC21FD"/>
    <w:rsid w:val="00CC262F"/>
    <w:rsid w:val="00CC3726"/>
    <w:rsid w:val="00CC3F73"/>
    <w:rsid w:val="00CC47B5"/>
    <w:rsid w:val="00CC4920"/>
    <w:rsid w:val="00CC4A2B"/>
    <w:rsid w:val="00CC4FCE"/>
    <w:rsid w:val="00CC5132"/>
    <w:rsid w:val="00CC5368"/>
    <w:rsid w:val="00CD0726"/>
    <w:rsid w:val="00CD22DA"/>
    <w:rsid w:val="00CD2B4B"/>
    <w:rsid w:val="00CD3FF7"/>
    <w:rsid w:val="00CD4343"/>
    <w:rsid w:val="00CD468A"/>
    <w:rsid w:val="00CD5D24"/>
    <w:rsid w:val="00CD617F"/>
    <w:rsid w:val="00CD692D"/>
    <w:rsid w:val="00CD6D78"/>
    <w:rsid w:val="00CD72DD"/>
    <w:rsid w:val="00CE0F50"/>
    <w:rsid w:val="00CE12F6"/>
    <w:rsid w:val="00CE1C1B"/>
    <w:rsid w:val="00CE659A"/>
    <w:rsid w:val="00CE71D0"/>
    <w:rsid w:val="00CE77A7"/>
    <w:rsid w:val="00CE77FA"/>
    <w:rsid w:val="00CE7DC3"/>
    <w:rsid w:val="00CE7F6D"/>
    <w:rsid w:val="00CF08C0"/>
    <w:rsid w:val="00CF20D4"/>
    <w:rsid w:val="00CF2154"/>
    <w:rsid w:val="00CF2D4A"/>
    <w:rsid w:val="00CF42F6"/>
    <w:rsid w:val="00CF51AC"/>
    <w:rsid w:val="00CF5E0B"/>
    <w:rsid w:val="00CF67AE"/>
    <w:rsid w:val="00CF7288"/>
    <w:rsid w:val="00D00420"/>
    <w:rsid w:val="00D00773"/>
    <w:rsid w:val="00D0320A"/>
    <w:rsid w:val="00D0714E"/>
    <w:rsid w:val="00D1008A"/>
    <w:rsid w:val="00D135B3"/>
    <w:rsid w:val="00D1376A"/>
    <w:rsid w:val="00D13E78"/>
    <w:rsid w:val="00D14B2E"/>
    <w:rsid w:val="00D157C0"/>
    <w:rsid w:val="00D15C27"/>
    <w:rsid w:val="00D16172"/>
    <w:rsid w:val="00D16FCC"/>
    <w:rsid w:val="00D20EE0"/>
    <w:rsid w:val="00D21132"/>
    <w:rsid w:val="00D2303B"/>
    <w:rsid w:val="00D24029"/>
    <w:rsid w:val="00D25003"/>
    <w:rsid w:val="00D2598B"/>
    <w:rsid w:val="00D2661F"/>
    <w:rsid w:val="00D26FC6"/>
    <w:rsid w:val="00D27CF4"/>
    <w:rsid w:val="00D3248E"/>
    <w:rsid w:val="00D33B25"/>
    <w:rsid w:val="00D34265"/>
    <w:rsid w:val="00D343D7"/>
    <w:rsid w:val="00D3554C"/>
    <w:rsid w:val="00D356FA"/>
    <w:rsid w:val="00D3577B"/>
    <w:rsid w:val="00D35932"/>
    <w:rsid w:val="00D3636B"/>
    <w:rsid w:val="00D36C74"/>
    <w:rsid w:val="00D41ED0"/>
    <w:rsid w:val="00D42692"/>
    <w:rsid w:val="00D43728"/>
    <w:rsid w:val="00D46D1B"/>
    <w:rsid w:val="00D46FFC"/>
    <w:rsid w:val="00D47774"/>
    <w:rsid w:val="00D51803"/>
    <w:rsid w:val="00D5189C"/>
    <w:rsid w:val="00D51EF7"/>
    <w:rsid w:val="00D52843"/>
    <w:rsid w:val="00D53B99"/>
    <w:rsid w:val="00D55164"/>
    <w:rsid w:val="00D55B2C"/>
    <w:rsid w:val="00D56712"/>
    <w:rsid w:val="00D57190"/>
    <w:rsid w:val="00D5763E"/>
    <w:rsid w:val="00D57798"/>
    <w:rsid w:val="00D61A67"/>
    <w:rsid w:val="00D62A3E"/>
    <w:rsid w:val="00D6358B"/>
    <w:rsid w:val="00D63E24"/>
    <w:rsid w:val="00D65845"/>
    <w:rsid w:val="00D6603D"/>
    <w:rsid w:val="00D66839"/>
    <w:rsid w:val="00D66F31"/>
    <w:rsid w:val="00D70DF0"/>
    <w:rsid w:val="00D72B93"/>
    <w:rsid w:val="00D735A2"/>
    <w:rsid w:val="00D74780"/>
    <w:rsid w:val="00D74BD7"/>
    <w:rsid w:val="00D7635F"/>
    <w:rsid w:val="00D76EBE"/>
    <w:rsid w:val="00D80A78"/>
    <w:rsid w:val="00D80AF6"/>
    <w:rsid w:val="00D85C26"/>
    <w:rsid w:val="00D866C8"/>
    <w:rsid w:val="00D902FF"/>
    <w:rsid w:val="00D91184"/>
    <w:rsid w:val="00D91310"/>
    <w:rsid w:val="00D93B85"/>
    <w:rsid w:val="00D941D0"/>
    <w:rsid w:val="00D943DD"/>
    <w:rsid w:val="00D967BE"/>
    <w:rsid w:val="00D97575"/>
    <w:rsid w:val="00DA01FC"/>
    <w:rsid w:val="00DA06CC"/>
    <w:rsid w:val="00DA0913"/>
    <w:rsid w:val="00DA1484"/>
    <w:rsid w:val="00DA182F"/>
    <w:rsid w:val="00DA4FF7"/>
    <w:rsid w:val="00DA5CFB"/>
    <w:rsid w:val="00DA5E7A"/>
    <w:rsid w:val="00DA7293"/>
    <w:rsid w:val="00DA7809"/>
    <w:rsid w:val="00DA7A86"/>
    <w:rsid w:val="00DA7AAC"/>
    <w:rsid w:val="00DA7D84"/>
    <w:rsid w:val="00DB2A4E"/>
    <w:rsid w:val="00DB5294"/>
    <w:rsid w:val="00DB538F"/>
    <w:rsid w:val="00DB67A8"/>
    <w:rsid w:val="00DB733D"/>
    <w:rsid w:val="00DB7622"/>
    <w:rsid w:val="00DB7822"/>
    <w:rsid w:val="00DC07E7"/>
    <w:rsid w:val="00DC3D45"/>
    <w:rsid w:val="00DC4E88"/>
    <w:rsid w:val="00DC5577"/>
    <w:rsid w:val="00DC5DEC"/>
    <w:rsid w:val="00DC6DDD"/>
    <w:rsid w:val="00DC72F4"/>
    <w:rsid w:val="00DC7BC5"/>
    <w:rsid w:val="00DD1D25"/>
    <w:rsid w:val="00DD1E49"/>
    <w:rsid w:val="00DD2C40"/>
    <w:rsid w:val="00DD35E0"/>
    <w:rsid w:val="00DD3D71"/>
    <w:rsid w:val="00DD4BB6"/>
    <w:rsid w:val="00DD6039"/>
    <w:rsid w:val="00DD78B1"/>
    <w:rsid w:val="00DE39AD"/>
    <w:rsid w:val="00DE440D"/>
    <w:rsid w:val="00DE53AA"/>
    <w:rsid w:val="00DE6C82"/>
    <w:rsid w:val="00DE6E9D"/>
    <w:rsid w:val="00DE6FED"/>
    <w:rsid w:val="00DE7BCA"/>
    <w:rsid w:val="00DE7C5A"/>
    <w:rsid w:val="00DF1D30"/>
    <w:rsid w:val="00DF21A2"/>
    <w:rsid w:val="00DF21F4"/>
    <w:rsid w:val="00DF3E4D"/>
    <w:rsid w:val="00DF54A7"/>
    <w:rsid w:val="00DF7C0D"/>
    <w:rsid w:val="00E008C9"/>
    <w:rsid w:val="00E00FB6"/>
    <w:rsid w:val="00E02840"/>
    <w:rsid w:val="00E02DCE"/>
    <w:rsid w:val="00E04E91"/>
    <w:rsid w:val="00E065C2"/>
    <w:rsid w:val="00E06A23"/>
    <w:rsid w:val="00E06D8B"/>
    <w:rsid w:val="00E071AC"/>
    <w:rsid w:val="00E07FCB"/>
    <w:rsid w:val="00E1119F"/>
    <w:rsid w:val="00E13BD0"/>
    <w:rsid w:val="00E13EBD"/>
    <w:rsid w:val="00E1729D"/>
    <w:rsid w:val="00E2008E"/>
    <w:rsid w:val="00E21273"/>
    <w:rsid w:val="00E213E7"/>
    <w:rsid w:val="00E22C7B"/>
    <w:rsid w:val="00E2349E"/>
    <w:rsid w:val="00E23C0C"/>
    <w:rsid w:val="00E252EE"/>
    <w:rsid w:val="00E25339"/>
    <w:rsid w:val="00E27084"/>
    <w:rsid w:val="00E277D0"/>
    <w:rsid w:val="00E3128C"/>
    <w:rsid w:val="00E315A0"/>
    <w:rsid w:val="00E3181E"/>
    <w:rsid w:val="00E3195C"/>
    <w:rsid w:val="00E31E9A"/>
    <w:rsid w:val="00E325FF"/>
    <w:rsid w:val="00E345C8"/>
    <w:rsid w:val="00E347D7"/>
    <w:rsid w:val="00E34BEC"/>
    <w:rsid w:val="00E3571A"/>
    <w:rsid w:val="00E37B11"/>
    <w:rsid w:val="00E408DB"/>
    <w:rsid w:val="00E423C9"/>
    <w:rsid w:val="00E43378"/>
    <w:rsid w:val="00E4338D"/>
    <w:rsid w:val="00E44EE9"/>
    <w:rsid w:val="00E45426"/>
    <w:rsid w:val="00E45428"/>
    <w:rsid w:val="00E46B40"/>
    <w:rsid w:val="00E46BD0"/>
    <w:rsid w:val="00E47BF0"/>
    <w:rsid w:val="00E5044C"/>
    <w:rsid w:val="00E517D7"/>
    <w:rsid w:val="00E52ABB"/>
    <w:rsid w:val="00E54FEA"/>
    <w:rsid w:val="00E57160"/>
    <w:rsid w:val="00E60427"/>
    <w:rsid w:val="00E62502"/>
    <w:rsid w:val="00E62A9A"/>
    <w:rsid w:val="00E63B75"/>
    <w:rsid w:val="00E64170"/>
    <w:rsid w:val="00E64BF2"/>
    <w:rsid w:val="00E64E75"/>
    <w:rsid w:val="00E65440"/>
    <w:rsid w:val="00E65984"/>
    <w:rsid w:val="00E66455"/>
    <w:rsid w:val="00E672A3"/>
    <w:rsid w:val="00E67733"/>
    <w:rsid w:val="00E67AD8"/>
    <w:rsid w:val="00E71AB1"/>
    <w:rsid w:val="00E71D76"/>
    <w:rsid w:val="00E737CA"/>
    <w:rsid w:val="00E73FD8"/>
    <w:rsid w:val="00E74B1A"/>
    <w:rsid w:val="00E74F10"/>
    <w:rsid w:val="00E77260"/>
    <w:rsid w:val="00E82534"/>
    <w:rsid w:val="00E8282C"/>
    <w:rsid w:val="00E82C39"/>
    <w:rsid w:val="00E8319B"/>
    <w:rsid w:val="00E836B0"/>
    <w:rsid w:val="00E84952"/>
    <w:rsid w:val="00E84BCB"/>
    <w:rsid w:val="00E87C16"/>
    <w:rsid w:val="00E907C9"/>
    <w:rsid w:val="00E9098F"/>
    <w:rsid w:val="00E90EB3"/>
    <w:rsid w:val="00E92152"/>
    <w:rsid w:val="00E9252F"/>
    <w:rsid w:val="00E9292D"/>
    <w:rsid w:val="00E9488A"/>
    <w:rsid w:val="00E96350"/>
    <w:rsid w:val="00EA1A2A"/>
    <w:rsid w:val="00EA332A"/>
    <w:rsid w:val="00EA5D5B"/>
    <w:rsid w:val="00EA61CD"/>
    <w:rsid w:val="00EA6242"/>
    <w:rsid w:val="00EA7EBC"/>
    <w:rsid w:val="00EB0437"/>
    <w:rsid w:val="00EB1BA8"/>
    <w:rsid w:val="00EB37C8"/>
    <w:rsid w:val="00EB437F"/>
    <w:rsid w:val="00EB52C3"/>
    <w:rsid w:val="00EB6E89"/>
    <w:rsid w:val="00EB7067"/>
    <w:rsid w:val="00EB7A0D"/>
    <w:rsid w:val="00EC18F5"/>
    <w:rsid w:val="00EC3A5F"/>
    <w:rsid w:val="00ED1455"/>
    <w:rsid w:val="00ED2E60"/>
    <w:rsid w:val="00ED3532"/>
    <w:rsid w:val="00ED38D3"/>
    <w:rsid w:val="00ED4382"/>
    <w:rsid w:val="00ED49D5"/>
    <w:rsid w:val="00ED5BE3"/>
    <w:rsid w:val="00ED739C"/>
    <w:rsid w:val="00ED77B8"/>
    <w:rsid w:val="00EE09AD"/>
    <w:rsid w:val="00EE25A1"/>
    <w:rsid w:val="00EE27BB"/>
    <w:rsid w:val="00EE31C0"/>
    <w:rsid w:val="00EE383B"/>
    <w:rsid w:val="00EE5D6F"/>
    <w:rsid w:val="00EE5DF3"/>
    <w:rsid w:val="00EE6E29"/>
    <w:rsid w:val="00EF06EF"/>
    <w:rsid w:val="00EF136E"/>
    <w:rsid w:val="00EF1579"/>
    <w:rsid w:val="00EF2CE3"/>
    <w:rsid w:val="00EF3234"/>
    <w:rsid w:val="00F01879"/>
    <w:rsid w:val="00F019F3"/>
    <w:rsid w:val="00F05B14"/>
    <w:rsid w:val="00F05D3B"/>
    <w:rsid w:val="00F06BBC"/>
    <w:rsid w:val="00F07093"/>
    <w:rsid w:val="00F07C41"/>
    <w:rsid w:val="00F10609"/>
    <w:rsid w:val="00F148F8"/>
    <w:rsid w:val="00F158B8"/>
    <w:rsid w:val="00F15A36"/>
    <w:rsid w:val="00F15ED7"/>
    <w:rsid w:val="00F17AD5"/>
    <w:rsid w:val="00F17C7D"/>
    <w:rsid w:val="00F206B0"/>
    <w:rsid w:val="00F21AB4"/>
    <w:rsid w:val="00F21C51"/>
    <w:rsid w:val="00F222C0"/>
    <w:rsid w:val="00F2311A"/>
    <w:rsid w:val="00F2342A"/>
    <w:rsid w:val="00F23C1A"/>
    <w:rsid w:val="00F24049"/>
    <w:rsid w:val="00F24247"/>
    <w:rsid w:val="00F24376"/>
    <w:rsid w:val="00F24636"/>
    <w:rsid w:val="00F24EE8"/>
    <w:rsid w:val="00F25578"/>
    <w:rsid w:val="00F25C77"/>
    <w:rsid w:val="00F261B0"/>
    <w:rsid w:val="00F268DA"/>
    <w:rsid w:val="00F27B73"/>
    <w:rsid w:val="00F27E6B"/>
    <w:rsid w:val="00F30F7C"/>
    <w:rsid w:val="00F31523"/>
    <w:rsid w:val="00F333EC"/>
    <w:rsid w:val="00F341AB"/>
    <w:rsid w:val="00F35816"/>
    <w:rsid w:val="00F37901"/>
    <w:rsid w:val="00F37E9C"/>
    <w:rsid w:val="00F40A93"/>
    <w:rsid w:val="00F40CB9"/>
    <w:rsid w:val="00F4194F"/>
    <w:rsid w:val="00F427FC"/>
    <w:rsid w:val="00F430BC"/>
    <w:rsid w:val="00F436D6"/>
    <w:rsid w:val="00F45CAB"/>
    <w:rsid w:val="00F45D64"/>
    <w:rsid w:val="00F51651"/>
    <w:rsid w:val="00F51C0F"/>
    <w:rsid w:val="00F52299"/>
    <w:rsid w:val="00F52A45"/>
    <w:rsid w:val="00F5414F"/>
    <w:rsid w:val="00F56068"/>
    <w:rsid w:val="00F56116"/>
    <w:rsid w:val="00F572C9"/>
    <w:rsid w:val="00F57722"/>
    <w:rsid w:val="00F57E89"/>
    <w:rsid w:val="00F60FD3"/>
    <w:rsid w:val="00F623D6"/>
    <w:rsid w:val="00F625C8"/>
    <w:rsid w:val="00F6329F"/>
    <w:rsid w:val="00F644AE"/>
    <w:rsid w:val="00F644F7"/>
    <w:rsid w:val="00F64E35"/>
    <w:rsid w:val="00F64FCB"/>
    <w:rsid w:val="00F66401"/>
    <w:rsid w:val="00F70800"/>
    <w:rsid w:val="00F70BA7"/>
    <w:rsid w:val="00F71DCF"/>
    <w:rsid w:val="00F7289A"/>
    <w:rsid w:val="00F72A77"/>
    <w:rsid w:val="00F7398B"/>
    <w:rsid w:val="00F73C7A"/>
    <w:rsid w:val="00F74B8B"/>
    <w:rsid w:val="00F74DF3"/>
    <w:rsid w:val="00F74EAE"/>
    <w:rsid w:val="00F7636F"/>
    <w:rsid w:val="00F76C77"/>
    <w:rsid w:val="00F7771C"/>
    <w:rsid w:val="00F81A77"/>
    <w:rsid w:val="00F85AC6"/>
    <w:rsid w:val="00F85EFB"/>
    <w:rsid w:val="00F8628C"/>
    <w:rsid w:val="00F92143"/>
    <w:rsid w:val="00F94FE7"/>
    <w:rsid w:val="00F96D26"/>
    <w:rsid w:val="00F977E9"/>
    <w:rsid w:val="00FA010A"/>
    <w:rsid w:val="00FA0928"/>
    <w:rsid w:val="00FA3572"/>
    <w:rsid w:val="00FA4242"/>
    <w:rsid w:val="00FA4391"/>
    <w:rsid w:val="00FA51A6"/>
    <w:rsid w:val="00FA64E9"/>
    <w:rsid w:val="00FA651C"/>
    <w:rsid w:val="00FA6752"/>
    <w:rsid w:val="00FA77E3"/>
    <w:rsid w:val="00FB1912"/>
    <w:rsid w:val="00FB2A49"/>
    <w:rsid w:val="00FB2AF9"/>
    <w:rsid w:val="00FB567F"/>
    <w:rsid w:val="00FB7608"/>
    <w:rsid w:val="00FC0518"/>
    <w:rsid w:val="00FC0B1F"/>
    <w:rsid w:val="00FC1AEE"/>
    <w:rsid w:val="00FC1EE9"/>
    <w:rsid w:val="00FC292D"/>
    <w:rsid w:val="00FC2B1A"/>
    <w:rsid w:val="00FC2B35"/>
    <w:rsid w:val="00FC3642"/>
    <w:rsid w:val="00FC4246"/>
    <w:rsid w:val="00FC43AA"/>
    <w:rsid w:val="00FC6D30"/>
    <w:rsid w:val="00FC6F48"/>
    <w:rsid w:val="00FC72F0"/>
    <w:rsid w:val="00FD268E"/>
    <w:rsid w:val="00FD28F0"/>
    <w:rsid w:val="00FD2B9D"/>
    <w:rsid w:val="00FD313F"/>
    <w:rsid w:val="00FD342B"/>
    <w:rsid w:val="00FD3586"/>
    <w:rsid w:val="00FD381B"/>
    <w:rsid w:val="00FD3CE4"/>
    <w:rsid w:val="00FD56DC"/>
    <w:rsid w:val="00FD5EC7"/>
    <w:rsid w:val="00FD5F45"/>
    <w:rsid w:val="00FD7310"/>
    <w:rsid w:val="00FD7EFF"/>
    <w:rsid w:val="00FE06BE"/>
    <w:rsid w:val="00FE075A"/>
    <w:rsid w:val="00FE3E0E"/>
    <w:rsid w:val="00FE4E8B"/>
    <w:rsid w:val="00FE5854"/>
    <w:rsid w:val="00FE7A24"/>
    <w:rsid w:val="00FF0345"/>
    <w:rsid w:val="00FF0615"/>
    <w:rsid w:val="00FF0940"/>
    <w:rsid w:val="00FF3267"/>
    <w:rsid w:val="00FF4FAD"/>
    <w:rsid w:val="00FF5904"/>
    <w:rsid w:val="00FF59D1"/>
    <w:rsid w:val="00FF60C7"/>
    <w:rsid w:val="00FF6750"/>
    <w:rsid w:val="00FF6CE4"/>
    <w:rsid w:val="00FF746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F2C1"/>
  <w15:docId w15:val="{9C44EA45-9E2D-4814-867E-DFC97EB0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3"/>
  </w:style>
  <w:style w:type="paragraph" w:styleId="Heading1">
    <w:name w:val="heading 1"/>
    <w:basedOn w:val="Normal"/>
    <w:next w:val="Normal"/>
    <w:link w:val="Heading1Char"/>
    <w:uiPriority w:val="9"/>
    <w:qFormat/>
    <w:rsid w:val="002E0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6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8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188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88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553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3685"/>
  </w:style>
  <w:style w:type="character" w:customStyle="1" w:styleId="Heading2Char">
    <w:name w:val="Heading 2 Char"/>
    <w:basedOn w:val="DefaultParagraphFont"/>
    <w:link w:val="Heading2"/>
    <w:uiPriority w:val="9"/>
    <w:semiHidden/>
    <w:rsid w:val="00E6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2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0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6C8D"/>
    <w:rPr>
      <w:rFonts w:ascii="Times New Roman" w:hAnsi="Times New Roman" w:cs="Times New Roman"/>
      <w:sz w:val="24"/>
      <w:szCs w:val="24"/>
    </w:rPr>
  </w:style>
  <w:style w:type="paragraph" w:customStyle="1" w:styleId="EventHeading">
    <w:name w:val="Event Heading"/>
    <w:basedOn w:val="Normal"/>
    <w:qFormat/>
    <w:rsid w:val="00F52299"/>
    <w:pPr>
      <w:tabs>
        <w:tab w:val="left" w:pos="2700"/>
        <w:tab w:val="right" w:pos="10800"/>
      </w:tabs>
      <w:ind w:left="2700" w:hanging="2700"/>
    </w:pPr>
    <w:rPr>
      <w:rFonts w:eastAsia="Times New Roman"/>
      <w:b/>
      <w:color w:val="000000"/>
    </w:rPr>
  </w:style>
  <w:style w:type="paragraph" w:customStyle="1" w:styleId="EventSubheading">
    <w:name w:val="Event Subheading"/>
    <w:basedOn w:val="Normal"/>
    <w:autoRedefine/>
    <w:qFormat/>
    <w:rsid w:val="00C61CCE"/>
    <w:pPr>
      <w:tabs>
        <w:tab w:val="left" w:pos="2700"/>
        <w:tab w:val="right" w:pos="10800"/>
      </w:tabs>
      <w:ind w:left="2707"/>
    </w:pPr>
    <w:rPr>
      <w:rFonts w:eastAsia="Times New Roman"/>
      <w:b/>
      <w:szCs w:val="24"/>
    </w:rPr>
  </w:style>
  <w:style w:type="paragraph" w:customStyle="1" w:styleId="EventDetails">
    <w:name w:val="Event Details"/>
    <w:basedOn w:val="Normal"/>
    <w:qFormat/>
    <w:rsid w:val="00F52299"/>
    <w:pPr>
      <w:tabs>
        <w:tab w:val="left" w:pos="2700"/>
        <w:tab w:val="right" w:pos="10800"/>
      </w:tabs>
      <w:ind w:left="2700"/>
    </w:pPr>
    <w:rPr>
      <w:rFonts w:eastAsia="Times New Roman"/>
      <w:bCs/>
      <w:color w:val="000000"/>
    </w:rPr>
  </w:style>
  <w:style w:type="paragraph" w:customStyle="1" w:styleId="DayHeading">
    <w:name w:val="Day Heading"/>
    <w:basedOn w:val="Normal"/>
    <w:qFormat/>
    <w:rsid w:val="00F52299"/>
    <w:pPr>
      <w:tabs>
        <w:tab w:val="left" w:pos="2700"/>
        <w:tab w:val="right" w:pos="10800"/>
      </w:tabs>
      <w:ind w:left="2700" w:hanging="2700"/>
    </w:pPr>
    <w:rPr>
      <w:rFonts w:eastAsia="Times New Roman"/>
      <w:b/>
      <w:color w:val="000000"/>
      <w:u w:val="single"/>
    </w:rPr>
  </w:style>
  <w:style w:type="paragraph" w:customStyle="1" w:styleId="ChairListing">
    <w:name w:val="Chair Listing"/>
    <w:basedOn w:val="Normal"/>
    <w:qFormat/>
    <w:rsid w:val="003E7325"/>
    <w:pPr>
      <w:tabs>
        <w:tab w:val="left" w:pos="2700"/>
        <w:tab w:val="right" w:pos="10800"/>
      </w:tabs>
      <w:spacing w:before="120"/>
      <w:ind w:left="2707"/>
    </w:pPr>
    <w:rPr>
      <w:rFonts w:eastAsia="Times New Roman"/>
      <w:bCs/>
      <w:i/>
      <w:iCs/>
      <w:color w:val="000000"/>
    </w:rPr>
  </w:style>
  <w:style w:type="paragraph" w:customStyle="1" w:styleId="TalkInfo">
    <w:name w:val="Talk Info"/>
    <w:basedOn w:val="Normal"/>
    <w:qFormat/>
    <w:rsid w:val="003E7325"/>
    <w:pPr>
      <w:tabs>
        <w:tab w:val="left" w:pos="1800"/>
        <w:tab w:val="left" w:pos="5220"/>
        <w:tab w:val="left" w:pos="5940"/>
        <w:tab w:val="right" w:pos="10800"/>
      </w:tabs>
      <w:ind w:left="5940" w:hanging="3240"/>
    </w:pPr>
    <w:rPr>
      <w:rFonts w:eastAsia="Times New Roman"/>
      <w:bCs/>
      <w:color w:val="222222"/>
    </w:rPr>
  </w:style>
  <w:style w:type="paragraph" w:customStyle="1" w:styleId="SpeakerInfo">
    <w:name w:val="Speaker Info"/>
    <w:basedOn w:val="Normal"/>
    <w:uiPriority w:val="99"/>
    <w:qFormat/>
    <w:rsid w:val="003E7325"/>
    <w:pPr>
      <w:tabs>
        <w:tab w:val="left" w:pos="1800"/>
        <w:tab w:val="left" w:pos="5220"/>
        <w:tab w:val="left" w:pos="5940"/>
        <w:tab w:val="right" w:pos="10800"/>
      </w:tabs>
      <w:ind w:left="5940"/>
    </w:pPr>
    <w:rPr>
      <w:rFonts w:eastAsia="Times New Roman"/>
      <w:bCs/>
      <w:i/>
      <w:iCs/>
      <w:color w:val="222222"/>
    </w:rPr>
  </w:style>
  <w:style w:type="paragraph" w:customStyle="1" w:styleId="Subtitle">
    <w:name w:val="Sub title"/>
    <w:basedOn w:val="Normal"/>
    <w:autoRedefine/>
    <w:qFormat/>
    <w:rsid w:val="000F2777"/>
    <w:pPr>
      <w:tabs>
        <w:tab w:val="left" w:pos="2700"/>
        <w:tab w:val="right" w:pos="10800"/>
      </w:tabs>
      <w:ind w:left="2700"/>
    </w:pPr>
    <w:rPr>
      <w:rFonts w:eastAsia="Times New Roman"/>
      <w:b/>
      <w:sz w:val="23"/>
      <w:szCs w:val="23"/>
    </w:rPr>
  </w:style>
  <w:style w:type="paragraph" w:customStyle="1" w:styleId="AbstractAuthors">
    <w:name w:val="Abstract Authors"/>
    <w:basedOn w:val="SpeakerInfo"/>
    <w:qFormat/>
    <w:rsid w:val="00EB7067"/>
  </w:style>
  <w:style w:type="paragraph" w:customStyle="1" w:styleId="Default">
    <w:name w:val="Default"/>
    <w:rsid w:val="00B70FB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B22D9"/>
  </w:style>
  <w:style w:type="paragraph" w:customStyle="1" w:styleId="Name">
    <w:name w:val="Name"/>
    <w:rsid w:val="0038328E"/>
    <w:pPr>
      <w:widowControl w:val="0"/>
    </w:pPr>
    <w:rPr>
      <w:rFonts w:eastAsia="Times New Roman" w:cs="Times New Roman"/>
      <w:b/>
      <w:snapToGrid w:val="0"/>
      <w:sz w:val="15"/>
      <w:szCs w:val="20"/>
    </w:rPr>
  </w:style>
  <w:style w:type="paragraph" w:customStyle="1" w:styleId="Year">
    <w:name w:val="Year"/>
    <w:basedOn w:val="Normal"/>
    <w:rsid w:val="0038328E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Goudy Modern MT" w:eastAsia="Times New Roman" w:hAnsi="Goudy Modern MT" w:cs="Times New Roman"/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38328E"/>
    <w:pPr>
      <w:widowControl w:val="0"/>
      <w:autoSpaceDE w:val="0"/>
      <w:autoSpaceDN w:val="0"/>
      <w:adjustRightInd w:val="0"/>
      <w:spacing w:before="216" w:after="7" w:line="288" w:lineRule="auto"/>
      <w:textAlignment w:val="baseline"/>
    </w:pPr>
    <w:rPr>
      <w:rFonts w:ascii="Goudy Modern MT" w:eastAsia="Times New Roman" w:hAnsi="Goudy Modern MT" w:cs="Times New Roman"/>
      <w:caps/>
      <w:color w:val="000000"/>
      <w:sz w:val="15"/>
      <w:szCs w:val="20"/>
    </w:rPr>
  </w:style>
  <w:style w:type="character" w:customStyle="1" w:styleId="TitleChar">
    <w:name w:val="Title Char"/>
    <w:basedOn w:val="DefaultParagraphFont"/>
    <w:link w:val="Title"/>
    <w:rsid w:val="0038328E"/>
    <w:rPr>
      <w:rFonts w:ascii="Goudy Modern MT" w:eastAsia="Times New Roman" w:hAnsi="Goudy Modern MT" w:cs="Times New Roman"/>
      <w:caps/>
      <w:color w:val="000000"/>
      <w:sz w:val="15"/>
      <w:szCs w:val="20"/>
    </w:rPr>
  </w:style>
  <w:style w:type="paragraph" w:customStyle="1" w:styleId="Affiliation">
    <w:name w:val="Affiliation"/>
    <w:basedOn w:val="Normal"/>
    <w:rsid w:val="0038328E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Goudy Modern MT" w:eastAsia="Times New Roman" w:hAnsi="Goudy Modern MT" w:cs="Times New Roman"/>
      <w:color w:val="000000"/>
      <w:sz w:val="15"/>
      <w:szCs w:val="20"/>
    </w:rPr>
  </w:style>
  <w:style w:type="character" w:customStyle="1" w:styleId="dataformtextbox1">
    <w:name w:val="dataformtextbox1"/>
    <w:basedOn w:val="DefaultParagraphFont"/>
    <w:rsid w:val="0038328E"/>
    <w:rPr>
      <w:rFonts w:ascii="Verdana" w:hAnsi="Verdana" w:hint="default"/>
      <w:sz w:val="16"/>
      <w:szCs w:val="16"/>
    </w:rPr>
  </w:style>
  <w:style w:type="paragraph" w:customStyle="1" w:styleId="SessionWriteup">
    <w:name w:val="Session Write up"/>
    <w:basedOn w:val="ChairListing"/>
    <w:autoRedefine/>
    <w:qFormat/>
    <w:rsid w:val="00597FB3"/>
    <w:pPr>
      <w:spacing w:before="0"/>
    </w:pPr>
    <w:rPr>
      <w:bCs w:val="0"/>
      <w:i w:val="0"/>
      <w:iCs w:val="0"/>
      <w:color w:val="auto"/>
    </w:rPr>
  </w:style>
  <w:style w:type="character" w:styleId="Strong">
    <w:name w:val="Strong"/>
    <w:basedOn w:val="DefaultParagraphFont"/>
    <w:uiPriority w:val="22"/>
    <w:qFormat/>
    <w:rsid w:val="001510CD"/>
    <w:rPr>
      <w:b/>
      <w:bCs/>
    </w:rPr>
  </w:style>
  <w:style w:type="character" w:styleId="Emphasis">
    <w:name w:val="Emphasis"/>
    <w:basedOn w:val="DefaultParagraphFont"/>
    <w:uiPriority w:val="20"/>
    <w:qFormat/>
    <w:rsid w:val="00CD468A"/>
    <w:rPr>
      <w:i/>
      <w:iCs/>
    </w:rPr>
  </w:style>
  <w:style w:type="paragraph" w:customStyle="1" w:styleId="gmail-msolistparagraph">
    <w:name w:val="gmail-msolistparagraph"/>
    <w:basedOn w:val="Normal"/>
    <w:uiPriority w:val="99"/>
    <w:rsid w:val="002B5E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30F"/>
    <w:rPr>
      <w:color w:val="800080" w:themeColor="followedHyperlink"/>
      <w:u w:val="single"/>
    </w:rPr>
  </w:style>
  <w:style w:type="paragraph" w:customStyle="1" w:styleId="speakerinfo0">
    <w:name w:val="speakerinfo0"/>
    <w:basedOn w:val="Normal"/>
    <w:rsid w:val="00114E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earningObjectives">
    <w:name w:val="Learning Objectives"/>
    <w:basedOn w:val="SpeakerInfo"/>
    <w:autoRedefine/>
    <w:qFormat/>
    <w:rsid w:val="00141F7E"/>
  </w:style>
  <w:style w:type="character" w:customStyle="1" w:styleId="Heading1Char">
    <w:name w:val="Heading 1 Char"/>
    <w:basedOn w:val="DefaultParagraphFont"/>
    <w:link w:val="Heading1"/>
    <w:uiPriority w:val="9"/>
    <w:rsid w:val="002E00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style-span">
    <w:name w:val="apple-style-span"/>
    <w:basedOn w:val="DefaultParagraphFont"/>
    <w:rsid w:val="00306B63"/>
  </w:style>
  <w:style w:type="paragraph" w:customStyle="1" w:styleId="aolmailmsonormal">
    <w:name w:val="aolmail_msonormal"/>
    <w:basedOn w:val="Normal"/>
    <w:rsid w:val="009E08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C1C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rsid w:val="00440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10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10ED"/>
  </w:style>
  <w:style w:type="character" w:customStyle="1" w:styleId="Heading3Char">
    <w:name w:val="Heading 3 Char"/>
    <w:basedOn w:val="DefaultParagraphFont"/>
    <w:link w:val="Heading3"/>
    <w:uiPriority w:val="9"/>
    <w:semiHidden/>
    <w:rsid w:val="00FB76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0">
    <w:name w:val="Subtitle"/>
    <w:basedOn w:val="Normal"/>
    <w:next w:val="Normal"/>
    <w:link w:val="SubtitleChar"/>
    <w:uiPriority w:val="11"/>
    <w:qFormat/>
    <w:rsid w:val="009C6E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0"/>
    <w:uiPriority w:val="11"/>
    <w:rsid w:val="009C6E9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sessionwriteup0">
    <w:name w:val="sessionwriteup"/>
    <w:basedOn w:val="Normal"/>
    <w:rsid w:val="00AE482D"/>
    <w:pPr>
      <w:ind w:left="2707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B5F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582">
          <w:marLeft w:val="1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DC86-37B9-48B5-B64E-A47C4626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Rhame</dc:creator>
  <cp:lastModifiedBy>Sheena de Giorgio</cp:lastModifiedBy>
  <cp:revision>19</cp:revision>
  <cp:lastPrinted>2019-04-01T14:51:00Z</cp:lastPrinted>
  <dcterms:created xsi:type="dcterms:W3CDTF">2019-03-28T16:10:00Z</dcterms:created>
  <dcterms:modified xsi:type="dcterms:W3CDTF">2019-04-09T17:41:00Z</dcterms:modified>
</cp:coreProperties>
</file>